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87EF" w14:textId="070AA6F2" w:rsidR="00A13744" w:rsidRDefault="00CC3466" w:rsidP="00CC3466">
      <w:pPr>
        <w:pStyle w:val="Heading1"/>
        <w:spacing w:after="0"/>
        <w:ind w:left="0" w:right="0" w:firstLine="0"/>
        <w:jc w:val="center"/>
        <w:rPr>
          <w:b w:val="0"/>
          <w:sz w:val="16"/>
          <w:szCs w:val="16"/>
        </w:rPr>
      </w:pPr>
      <w:r w:rsidRPr="00CC3466">
        <w:rPr>
          <w:rFonts w:ascii="Times New Roman" w:hAnsi="Times New Roman"/>
          <w:color w:val="auto"/>
          <w:sz w:val="32"/>
          <w:szCs w:val="32"/>
          <w:lang w:eastAsia="en-US"/>
        </w:rPr>
        <w:t>STRATEGI KOMUNIKASI DAKWAH K. ZARKASI RAHEM DALAM UPAYA PEMBINAAN MASYARAKAT DESA PRENDUAN</w:t>
      </w:r>
    </w:p>
    <w:p w14:paraId="22ADB9DD" w14:textId="77777777" w:rsidR="00A13744" w:rsidRDefault="00A13744">
      <w:pPr>
        <w:spacing w:after="0" w:line="240" w:lineRule="auto"/>
        <w:jc w:val="center"/>
        <w:rPr>
          <w:rFonts w:ascii="Times New Roman" w:eastAsia="Times New Roman" w:hAnsi="Times New Roman" w:cs="Times New Roman"/>
          <w:b/>
          <w:sz w:val="20"/>
          <w:szCs w:val="20"/>
        </w:rPr>
      </w:pPr>
    </w:p>
    <w:p w14:paraId="7DC0052F" w14:textId="4FC12C24" w:rsidR="00A13744" w:rsidRDefault="00CC3466" w:rsidP="00CC3466">
      <w:pPr>
        <w:spacing w:after="0" w:line="240" w:lineRule="auto"/>
        <w:jc w:val="center"/>
        <w:rPr>
          <w:rFonts w:ascii="Times New Roman" w:eastAsia="Times New Roman" w:hAnsi="Times New Roman" w:cs="Times New Roman"/>
          <w:b/>
          <w:sz w:val="20"/>
          <w:szCs w:val="20"/>
          <w:vertAlign w:val="superscript"/>
        </w:rPr>
      </w:pPr>
      <w:proofErr w:type="spellStart"/>
      <w:r>
        <w:rPr>
          <w:rFonts w:ascii="Times New Roman" w:eastAsia="Times New Roman" w:hAnsi="Times New Roman" w:cs="Times New Roman"/>
          <w:b/>
          <w:sz w:val="20"/>
          <w:szCs w:val="20"/>
          <w:lang w:val="en-US"/>
        </w:rPr>
        <w:t>Ikhlasul</w:t>
      </w:r>
      <w:proofErr w:type="spellEnd"/>
      <w:r>
        <w:rPr>
          <w:rFonts w:ascii="Times New Roman" w:eastAsia="Times New Roman" w:hAnsi="Times New Roman" w:cs="Times New Roman"/>
          <w:b/>
          <w:sz w:val="20"/>
          <w:szCs w:val="20"/>
          <w:lang w:val="en-US"/>
        </w:rPr>
        <w:t xml:space="preserve"> Imdad</w:t>
      </w:r>
      <w:r>
        <w:rPr>
          <w:rFonts w:ascii="Times New Roman" w:eastAsia="Times New Roman" w:hAnsi="Times New Roman" w:cs="Times New Roman"/>
          <w:b/>
          <w:sz w:val="20"/>
          <w:szCs w:val="20"/>
          <w:vertAlign w:val="superscript"/>
        </w:rPr>
        <w:t>1</w:t>
      </w:r>
      <w:r w:rsidR="00FB4D24">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lang w:val="en-US"/>
        </w:rPr>
        <w:t>Tawvicky</w:t>
      </w:r>
      <w:proofErr w:type="spellEnd"/>
      <w:r>
        <w:rPr>
          <w:rFonts w:ascii="Times New Roman" w:eastAsia="Times New Roman" w:hAnsi="Times New Roman" w:cs="Times New Roman"/>
          <w:b/>
          <w:sz w:val="20"/>
          <w:szCs w:val="20"/>
          <w:lang w:val="en-US"/>
        </w:rPr>
        <w:t xml:space="preserve"> Hidayat</w:t>
      </w:r>
      <w:r w:rsidR="00FB4D24">
        <w:rPr>
          <w:rFonts w:ascii="Times New Roman" w:eastAsia="Times New Roman" w:hAnsi="Times New Roman" w:cs="Times New Roman"/>
          <w:b/>
          <w:sz w:val="20"/>
          <w:szCs w:val="20"/>
          <w:vertAlign w:val="superscript"/>
        </w:rPr>
        <w:t>2</w:t>
      </w:r>
    </w:p>
    <w:p w14:paraId="254E235A" w14:textId="77777777" w:rsidR="00A13744" w:rsidRDefault="00A13744">
      <w:pPr>
        <w:spacing w:after="0" w:line="240" w:lineRule="auto"/>
        <w:jc w:val="center"/>
        <w:rPr>
          <w:rFonts w:ascii="Times New Roman" w:eastAsia="Times New Roman" w:hAnsi="Times New Roman" w:cs="Times New Roman"/>
          <w:color w:val="C00000"/>
          <w:sz w:val="16"/>
          <w:szCs w:val="16"/>
        </w:rPr>
      </w:pPr>
    </w:p>
    <w:p w14:paraId="41AF0106" w14:textId="7CE7203B" w:rsidR="00A13744" w:rsidRPr="00357444" w:rsidRDefault="00FB4D24" w:rsidP="00556561">
      <w:pPr>
        <w:spacing w:after="0" w:line="240" w:lineRule="auto"/>
        <w:jc w:val="center"/>
        <w:rPr>
          <w:rFonts w:ascii="Times New Roman" w:eastAsia="Times New Roman" w:hAnsi="Times New Roman" w:cs="Times New Roman"/>
          <w:color w:val="C00000"/>
          <w:sz w:val="16"/>
          <w:szCs w:val="16"/>
          <w:lang w:val="en-US"/>
        </w:rPr>
      </w:pPr>
      <w:r>
        <w:rPr>
          <w:rFonts w:ascii="Times New Roman" w:eastAsia="Times New Roman" w:hAnsi="Times New Roman" w:cs="Times New Roman"/>
          <w:sz w:val="18"/>
          <w:szCs w:val="18"/>
          <w:vertAlign w:val="superscript"/>
        </w:rPr>
        <w:t xml:space="preserve">1 </w:t>
      </w:r>
      <w:r w:rsidR="00556561">
        <w:rPr>
          <w:rFonts w:ascii="Times New Roman" w:eastAsia="Times New Roman" w:hAnsi="Times New Roman" w:cs="Times New Roman"/>
          <w:sz w:val="18"/>
          <w:szCs w:val="18"/>
        </w:rPr>
        <w:t>Program Studi</w:t>
      </w:r>
      <w:r w:rsidR="00556561">
        <w:rPr>
          <w:rFonts w:ascii="Times New Roman" w:eastAsia="Times New Roman" w:hAnsi="Times New Roman" w:cs="Times New Roman"/>
          <w:sz w:val="18"/>
          <w:szCs w:val="18"/>
          <w:lang w:val="en-US"/>
        </w:rPr>
        <w:t xml:space="preserve"> </w:t>
      </w:r>
      <w:proofErr w:type="spellStart"/>
      <w:r w:rsidR="00556561">
        <w:rPr>
          <w:rFonts w:ascii="Times New Roman" w:eastAsia="Times New Roman" w:hAnsi="Times New Roman" w:cs="Times New Roman"/>
          <w:sz w:val="18"/>
          <w:szCs w:val="18"/>
          <w:lang w:val="en-US"/>
        </w:rPr>
        <w:t>Komunikasi</w:t>
      </w:r>
      <w:proofErr w:type="spellEnd"/>
      <w:r w:rsidR="00556561">
        <w:rPr>
          <w:rFonts w:ascii="Times New Roman" w:eastAsia="Times New Roman" w:hAnsi="Times New Roman" w:cs="Times New Roman"/>
          <w:sz w:val="18"/>
          <w:szCs w:val="18"/>
          <w:lang w:val="en-US"/>
        </w:rPr>
        <w:t xml:space="preserve"> dan </w:t>
      </w:r>
      <w:proofErr w:type="spellStart"/>
      <w:r w:rsidR="00556561">
        <w:rPr>
          <w:rFonts w:ascii="Times New Roman" w:eastAsia="Times New Roman" w:hAnsi="Times New Roman" w:cs="Times New Roman"/>
          <w:sz w:val="18"/>
          <w:szCs w:val="18"/>
          <w:lang w:val="en-US"/>
        </w:rPr>
        <w:t>Penyiaran</w:t>
      </w:r>
      <w:proofErr w:type="spellEnd"/>
      <w:r w:rsidR="00556561">
        <w:rPr>
          <w:rFonts w:ascii="Times New Roman" w:eastAsia="Times New Roman" w:hAnsi="Times New Roman" w:cs="Times New Roman"/>
          <w:sz w:val="18"/>
          <w:szCs w:val="18"/>
          <w:lang w:val="en-US"/>
        </w:rPr>
        <w:t xml:space="preserve"> Islam, Universitas Al-Amien </w:t>
      </w:r>
      <w:proofErr w:type="spellStart"/>
      <w:r w:rsidR="00556561">
        <w:rPr>
          <w:rFonts w:ascii="Times New Roman" w:eastAsia="Times New Roman" w:hAnsi="Times New Roman" w:cs="Times New Roman"/>
          <w:sz w:val="18"/>
          <w:szCs w:val="18"/>
          <w:lang w:val="en-US"/>
        </w:rPr>
        <w:t>Prenduan</w:t>
      </w:r>
      <w:proofErr w:type="spellEnd"/>
      <w:r w:rsidR="00556561">
        <w:rPr>
          <w:rFonts w:ascii="Times New Roman" w:eastAsia="Times New Roman" w:hAnsi="Times New Roman" w:cs="Times New Roman"/>
          <w:sz w:val="18"/>
          <w:szCs w:val="18"/>
        </w:rPr>
        <w:t xml:space="preserve"> </w:t>
      </w:r>
    </w:p>
    <w:p w14:paraId="71C70809" w14:textId="5E767A58" w:rsidR="00A13744" w:rsidRPr="00357444" w:rsidRDefault="00FB4D24" w:rsidP="00556561">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rPr>
        <w:t>2</w:t>
      </w:r>
      <w:r w:rsidR="00556561" w:rsidRPr="00556561">
        <w:rPr>
          <w:rFonts w:ascii="Times New Roman" w:eastAsia="Times New Roman" w:hAnsi="Times New Roman" w:cs="Times New Roman"/>
          <w:sz w:val="18"/>
          <w:szCs w:val="18"/>
        </w:rPr>
        <w:t xml:space="preserve"> </w:t>
      </w:r>
      <w:r w:rsidR="00556561">
        <w:rPr>
          <w:rFonts w:ascii="Times New Roman" w:eastAsia="Times New Roman" w:hAnsi="Times New Roman" w:cs="Times New Roman"/>
          <w:sz w:val="18"/>
          <w:szCs w:val="18"/>
        </w:rPr>
        <w:t>Program Studi</w:t>
      </w:r>
      <w:r w:rsidR="00556561">
        <w:rPr>
          <w:rFonts w:ascii="Times New Roman" w:eastAsia="Times New Roman" w:hAnsi="Times New Roman" w:cs="Times New Roman"/>
          <w:sz w:val="18"/>
          <w:szCs w:val="18"/>
          <w:lang w:val="en-US"/>
        </w:rPr>
        <w:t xml:space="preserve"> </w:t>
      </w:r>
      <w:proofErr w:type="spellStart"/>
      <w:r w:rsidR="00556561">
        <w:rPr>
          <w:rFonts w:ascii="Times New Roman" w:eastAsia="Times New Roman" w:hAnsi="Times New Roman" w:cs="Times New Roman"/>
          <w:sz w:val="18"/>
          <w:szCs w:val="18"/>
          <w:lang w:val="en-US"/>
        </w:rPr>
        <w:t>Komunikasi</w:t>
      </w:r>
      <w:proofErr w:type="spellEnd"/>
      <w:r w:rsidR="00556561">
        <w:rPr>
          <w:rFonts w:ascii="Times New Roman" w:eastAsia="Times New Roman" w:hAnsi="Times New Roman" w:cs="Times New Roman"/>
          <w:sz w:val="18"/>
          <w:szCs w:val="18"/>
          <w:lang w:val="en-US"/>
        </w:rPr>
        <w:t xml:space="preserve"> dan </w:t>
      </w:r>
      <w:proofErr w:type="spellStart"/>
      <w:r w:rsidR="00556561">
        <w:rPr>
          <w:rFonts w:ascii="Times New Roman" w:eastAsia="Times New Roman" w:hAnsi="Times New Roman" w:cs="Times New Roman"/>
          <w:sz w:val="18"/>
          <w:szCs w:val="18"/>
          <w:lang w:val="en-US"/>
        </w:rPr>
        <w:t>Penyiaran</w:t>
      </w:r>
      <w:proofErr w:type="spellEnd"/>
      <w:r w:rsidR="00556561">
        <w:rPr>
          <w:rFonts w:ascii="Times New Roman" w:eastAsia="Times New Roman" w:hAnsi="Times New Roman" w:cs="Times New Roman"/>
          <w:sz w:val="18"/>
          <w:szCs w:val="18"/>
          <w:lang w:val="en-US"/>
        </w:rPr>
        <w:t xml:space="preserve"> Islam, Universitas Al-Amien </w:t>
      </w:r>
      <w:proofErr w:type="spellStart"/>
      <w:r w:rsidR="00556561">
        <w:rPr>
          <w:rFonts w:ascii="Times New Roman" w:eastAsia="Times New Roman" w:hAnsi="Times New Roman" w:cs="Times New Roman"/>
          <w:sz w:val="18"/>
          <w:szCs w:val="18"/>
          <w:lang w:val="en-US"/>
        </w:rPr>
        <w:t>Prenduan</w:t>
      </w:r>
      <w:proofErr w:type="spellEnd"/>
    </w:p>
    <w:p w14:paraId="4C7E6C0F" w14:textId="674396F3" w:rsidR="00193B48" w:rsidRDefault="008F6030" w:rsidP="008F6030">
      <w:pPr>
        <w:spacing w:after="0"/>
        <w:jc w:val="center"/>
        <w:rPr>
          <w:rFonts w:ascii="Times New Roman" w:eastAsia="Times New Roman" w:hAnsi="Times New Roman" w:cs="Times New Roman"/>
          <w:sz w:val="20"/>
          <w:szCs w:val="20"/>
        </w:rPr>
      </w:pPr>
      <w:hyperlink r:id="rId9" w:history="1">
        <w:r w:rsidRPr="008649FC">
          <w:rPr>
            <w:rStyle w:val="Hyperlink"/>
            <w:rFonts w:ascii="Times New Roman" w:eastAsia="Times New Roman" w:hAnsi="Times New Roman" w:cs="Times New Roman"/>
            <w:sz w:val="18"/>
            <w:szCs w:val="18"/>
            <w:vertAlign w:val="superscript"/>
          </w:rPr>
          <w:t>1</w:t>
        </w:r>
        <w:r w:rsidRPr="008649FC">
          <w:rPr>
            <w:rStyle w:val="Hyperlink"/>
            <w:rFonts w:ascii="Times New Roman" w:eastAsia="Times New Roman" w:hAnsi="Times New Roman" w:cs="Times New Roman"/>
            <w:sz w:val="18"/>
            <w:szCs w:val="18"/>
            <w:lang w:val="en-US"/>
          </w:rPr>
          <w:t>ikhlasulimdad33@g</w:t>
        </w:r>
        <w:r w:rsidRPr="008649FC">
          <w:rPr>
            <w:rStyle w:val="Hyperlink"/>
            <w:rFonts w:ascii="Times New Roman" w:eastAsia="Times New Roman" w:hAnsi="Times New Roman" w:cs="Times New Roman"/>
            <w:sz w:val="18"/>
            <w:szCs w:val="18"/>
          </w:rPr>
          <w:t>mail.com</w:t>
        </w:r>
      </w:hyperlink>
      <w:r>
        <w:rPr>
          <w:rFonts w:ascii="Times New Roman" w:eastAsia="Times New Roman" w:hAnsi="Times New Roman" w:cs="Times New Roman"/>
          <w:sz w:val="18"/>
          <w:szCs w:val="18"/>
          <w:lang w:val="en-US"/>
        </w:rPr>
        <w:t xml:space="preserve"> </w:t>
      </w:r>
      <w:r w:rsidR="00193B48">
        <w:rPr>
          <w:rFonts w:ascii="Times New Roman" w:eastAsia="Times New Roman" w:hAnsi="Times New Roman" w:cs="Times New Roman"/>
          <w:sz w:val="18"/>
          <w:szCs w:val="18"/>
          <w:lang w:val="en-US"/>
        </w:rPr>
        <w:t>,</w:t>
      </w:r>
      <w:r w:rsidR="00193B48">
        <w:rPr>
          <w:rFonts w:ascii="Times New Roman" w:eastAsia="Times New Roman" w:hAnsi="Times New Roman" w:cs="Times New Roman"/>
          <w:sz w:val="18"/>
          <w:szCs w:val="18"/>
        </w:rPr>
        <w:t xml:space="preserve"> </w:t>
      </w:r>
      <w:r w:rsidR="00193B48">
        <w:rPr>
          <w:rFonts w:ascii="Times New Roman" w:eastAsia="Times New Roman" w:hAnsi="Times New Roman" w:cs="Times New Roman"/>
          <w:sz w:val="18"/>
          <w:szCs w:val="18"/>
          <w:vertAlign w:val="superscript"/>
        </w:rPr>
        <w:t>2</w:t>
      </w:r>
      <w:r w:rsidRPr="008F6030">
        <w:t xml:space="preserve"> </w:t>
      </w:r>
      <w:hyperlink r:id="rId10" w:history="1">
        <w:r w:rsidRPr="008649FC">
          <w:rPr>
            <w:rStyle w:val="Hyperlink"/>
            <w:rFonts w:ascii="Times New Roman" w:eastAsia="Times New Roman" w:hAnsi="Times New Roman" w:cs="Times New Roman"/>
            <w:sz w:val="18"/>
            <w:szCs w:val="18"/>
          </w:rPr>
          <w:t>tawvicky.hdyt@gmail.com</w:t>
        </w:r>
      </w:hyperlink>
      <w:r>
        <w:rPr>
          <w:rFonts w:ascii="Times New Roman" w:eastAsia="Times New Roman" w:hAnsi="Times New Roman" w:cs="Times New Roman"/>
          <w:sz w:val="18"/>
          <w:szCs w:val="18"/>
          <w:lang w:val="en-US"/>
        </w:rPr>
        <w:t xml:space="preserve"> </w:t>
      </w:r>
    </w:p>
    <w:p w14:paraId="1E480898" w14:textId="77777777" w:rsidR="00193B48" w:rsidRDefault="00193B48">
      <w:pPr>
        <w:spacing w:after="0" w:line="240" w:lineRule="auto"/>
        <w:jc w:val="center"/>
        <w:rPr>
          <w:rFonts w:ascii="Times New Roman" w:eastAsia="Times New Roman" w:hAnsi="Times New Roman" w:cs="Times New Roman"/>
          <w:sz w:val="18"/>
          <w:szCs w:val="18"/>
        </w:rPr>
      </w:pPr>
    </w:p>
    <w:p w14:paraId="4E4E3590" w14:textId="77777777" w:rsidR="00A13744" w:rsidRDefault="00A13744">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1"/>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A13744" w14:paraId="1C5D75EC" w14:textId="77777777" w:rsidTr="00B77E95">
        <w:trPr>
          <w:trHeight w:val="417"/>
          <w:jc w:val="center"/>
        </w:trPr>
        <w:tc>
          <w:tcPr>
            <w:tcW w:w="2292" w:type="dxa"/>
            <w:vMerge w:val="restart"/>
            <w:tcBorders>
              <w:top w:val="single" w:sz="4" w:space="0" w:color="000000"/>
              <w:bottom w:val="nil"/>
            </w:tcBorders>
          </w:tcPr>
          <w:p w14:paraId="2969BBBE" w14:textId="44F72AAA" w:rsidR="00A13744" w:rsidRDefault="00A13744">
            <w:pPr>
              <w:spacing w:after="0"/>
              <w:rPr>
                <w:rFonts w:ascii="Times New Roman" w:eastAsia="Times New Roman" w:hAnsi="Times New Roman" w:cs="Times New Roman"/>
                <w:b/>
                <w:sz w:val="20"/>
                <w:szCs w:val="20"/>
              </w:rPr>
            </w:pPr>
          </w:p>
          <w:p w14:paraId="27CE8CF1" w14:textId="4B30B352" w:rsidR="00022D40" w:rsidRDefault="00022D40" w:rsidP="00193B48">
            <w:pPr>
              <w:spacing w:after="0"/>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rPr>
              <w:drawing>
                <wp:inline distT="0" distB="0" distL="0" distR="0" wp14:anchorId="265C3AAA" wp14:editId="58044797">
                  <wp:extent cx="533135" cy="2857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243" cy="290096"/>
                          </a:xfrm>
                          <a:prstGeom prst="rect">
                            <a:avLst/>
                          </a:prstGeom>
                          <a:noFill/>
                        </pic:spPr>
                      </pic:pic>
                    </a:graphicData>
                  </a:graphic>
                </wp:inline>
              </w:drawing>
            </w:r>
          </w:p>
          <w:p w14:paraId="2D8C0BB4" w14:textId="77777777" w:rsidR="00587ECF" w:rsidRDefault="00587ECF" w:rsidP="00193B48">
            <w:pPr>
              <w:spacing w:after="0"/>
              <w:rPr>
                <w:rFonts w:ascii="Times New Roman" w:eastAsia="Times New Roman" w:hAnsi="Times New Roman" w:cs="Times New Roman"/>
                <w:b/>
                <w:sz w:val="20"/>
                <w:szCs w:val="20"/>
              </w:rPr>
            </w:pPr>
          </w:p>
          <w:p w14:paraId="0F56A542" w14:textId="77777777" w:rsidR="00587ECF" w:rsidRPr="00587ECF" w:rsidRDefault="00587ECF" w:rsidP="00587ECF">
            <w:pPr>
              <w:spacing w:after="0"/>
              <w:rPr>
                <w:rFonts w:ascii="Times New Roman" w:eastAsia="Times New Roman" w:hAnsi="Times New Roman" w:cs="Times New Roman"/>
                <w:sz w:val="20"/>
                <w:szCs w:val="20"/>
              </w:rPr>
            </w:pPr>
            <w:r w:rsidRPr="00587ECF">
              <w:rPr>
                <w:rFonts w:ascii="Times New Roman" w:eastAsia="Times New Roman" w:hAnsi="Times New Roman" w:cs="Times New Roman"/>
                <w:sz w:val="20"/>
                <w:szCs w:val="20"/>
              </w:rPr>
              <w:t>*Corresponding author</w:t>
            </w:r>
          </w:p>
          <w:p w14:paraId="0A0E9113" w14:textId="77777777" w:rsidR="00587ECF" w:rsidRPr="00587ECF" w:rsidRDefault="00587ECF" w:rsidP="00587ECF">
            <w:pPr>
              <w:spacing w:after="0"/>
              <w:rPr>
                <w:rFonts w:ascii="Times New Roman" w:eastAsia="Times New Roman" w:hAnsi="Times New Roman" w:cs="Times New Roman"/>
                <w:sz w:val="20"/>
                <w:szCs w:val="20"/>
              </w:rPr>
            </w:pPr>
            <w:r w:rsidRPr="00587ECF">
              <w:rPr>
                <w:rFonts w:ascii="Times New Roman" w:eastAsia="Times New Roman" w:hAnsi="Times New Roman" w:cs="Times New Roman"/>
                <w:sz w:val="20"/>
                <w:szCs w:val="20"/>
              </w:rPr>
              <w:t>Pilih penulis yang akan menjadi korespondensi author</w:t>
            </w:r>
          </w:p>
          <w:p w14:paraId="6BE02CF0" w14:textId="77777777" w:rsidR="00587ECF" w:rsidRPr="00587ECF" w:rsidRDefault="00587ECF" w:rsidP="00587ECF">
            <w:pPr>
              <w:spacing w:after="0"/>
              <w:rPr>
                <w:rFonts w:ascii="Times New Roman" w:eastAsia="Times New Roman" w:hAnsi="Times New Roman" w:cs="Times New Roman"/>
                <w:sz w:val="20"/>
                <w:szCs w:val="20"/>
              </w:rPr>
            </w:pPr>
            <w:r w:rsidRPr="00587ECF">
              <w:rPr>
                <w:rFonts w:ascii="Times New Roman" w:eastAsia="Times New Roman" w:hAnsi="Times New Roman" w:cs="Times New Roman"/>
                <w:sz w:val="20"/>
                <w:szCs w:val="20"/>
              </w:rPr>
              <w:t>Email : corresponding author</w:t>
            </w:r>
          </w:p>
          <w:p w14:paraId="70A9CB09" w14:textId="1228E562" w:rsidR="00587ECF" w:rsidRPr="00587ECF" w:rsidRDefault="00587ECF" w:rsidP="00587ECF">
            <w:pPr>
              <w:spacing w:after="0"/>
              <w:rPr>
                <w:rFonts w:ascii="Times New Roman" w:eastAsia="Times New Roman" w:hAnsi="Times New Roman" w:cs="Times New Roman"/>
                <w:sz w:val="20"/>
                <w:szCs w:val="20"/>
              </w:rPr>
            </w:pPr>
            <w:r w:rsidRPr="00587ECF">
              <w:rPr>
                <w:rFonts w:ascii="Times New Roman" w:eastAsia="Times New Roman" w:hAnsi="Times New Roman" w:cs="Times New Roman"/>
                <w:sz w:val="20"/>
                <w:szCs w:val="20"/>
              </w:rPr>
              <w:t>HP: Nomor Handphone author</w:t>
            </w:r>
          </w:p>
          <w:p w14:paraId="32CB0F68" w14:textId="212B1050" w:rsidR="00193B48" w:rsidRDefault="00193B48" w:rsidP="00193B48">
            <w:pPr>
              <w:spacing w:after="0"/>
              <w:rPr>
                <w:rFonts w:ascii="Times New Roman" w:eastAsia="Times New Roman" w:hAnsi="Times New Roman" w:cs="Times New Roman"/>
                <w:sz w:val="20"/>
                <w:szCs w:val="20"/>
              </w:rPr>
            </w:pPr>
          </w:p>
          <w:p w14:paraId="4771A864" w14:textId="77777777" w:rsidR="00A13744" w:rsidRDefault="00A13744">
            <w:pPr>
              <w:spacing w:after="0"/>
              <w:rPr>
                <w:rFonts w:ascii="Times New Roman" w:eastAsia="Times New Roman" w:hAnsi="Times New Roman" w:cs="Times New Roman"/>
                <w:color w:val="000000"/>
                <w:sz w:val="20"/>
                <w:szCs w:val="20"/>
              </w:rPr>
            </w:pPr>
          </w:p>
        </w:tc>
        <w:tc>
          <w:tcPr>
            <w:tcW w:w="244" w:type="dxa"/>
            <w:tcBorders>
              <w:top w:val="single" w:sz="4" w:space="0" w:color="000000"/>
              <w:bottom w:val="nil"/>
            </w:tcBorders>
            <w:vAlign w:val="center"/>
          </w:tcPr>
          <w:p w14:paraId="6E55ED26" w14:textId="77777777" w:rsidR="00A13744" w:rsidRDefault="00A13744">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7177CF6D" w14:textId="40C7512C" w:rsidR="00A13744" w:rsidRDefault="00FB4D24" w:rsidP="00CC3466">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A13744" w14:paraId="0DDE8964" w14:textId="77777777" w:rsidTr="00B77E95">
        <w:trPr>
          <w:trHeight w:val="2359"/>
          <w:jc w:val="center"/>
        </w:trPr>
        <w:tc>
          <w:tcPr>
            <w:tcW w:w="2292" w:type="dxa"/>
            <w:vMerge/>
            <w:tcBorders>
              <w:top w:val="single" w:sz="4" w:space="0" w:color="auto"/>
              <w:bottom w:val="nil"/>
            </w:tcBorders>
          </w:tcPr>
          <w:p w14:paraId="488192CF" w14:textId="77777777" w:rsidR="00A13744" w:rsidRDefault="00A13744">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tcBorders>
              <w:top w:val="nil"/>
              <w:bottom w:val="nil"/>
            </w:tcBorders>
          </w:tcPr>
          <w:p w14:paraId="2DE9F241" w14:textId="77777777" w:rsidR="00A13744" w:rsidRDefault="00A13744">
            <w:pPr>
              <w:spacing w:after="0" w:line="276" w:lineRule="auto"/>
              <w:rPr>
                <w:rFonts w:ascii="Times New Roman" w:eastAsia="Times New Roman" w:hAnsi="Times New Roman" w:cs="Times New Roman"/>
                <w:color w:val="000000"/>
                <w:sz w:val="20"/>
                <w:szCs w:val="20"/>
              </w:rPr>
            </w:pPr>
          </w:p>
          <w:p w14:paraId="02FF8667" w14:textId="77777777" w:rsidR="00A13744" w:rsidRDefault="00A13744">
            <w:pPr>
              <w:spacing w:after="0" w:line="276" w:lineRule="auto"/>
              <w:rPr>
                <w:rFonts w:ascii="Times New Roman" w:eastAsia="Times New Roman" w:hAnsi="Times New Roman" w:cs="Times New Roman"/>
                <w:color w:val="000000"/>
                <w:sz w:val="20"/>
                <w:szCs w:val="20"/>
              </w:rPr>
            </w:pPr>
          </w:p>
          <w:p w14:paraId="1FD3C847" w14:textId="77777777" w:rsidR="00A13744" w:rsidRDefault="00A13744">
            <w:pPr>
              <w:spacing w:after="0" w:line="276" w:lineRule="auto"/>
              <w:rPr>
                <w:rFonts w:ascii="Times New Roman" w:eastAsia="Times New Roman" w:hAnsi="Times New Roman" w:cs="Times New Roman"/>
                <w:color w:val="000000"/>
                <w:sz w:val="20"/>
                <w:szCs w:val="20"/>
              </w:rPr>
            </w:pPr>
          </w:p>
          <w:p w14:paraId="1AB721BE" w14:textId="77777777" w:rsidR="00A13744" w:rsidRDefault="00A13744">
            <w:pPr>
              <w:spacing w:after="0" w:line="276" w:lineRule="auto"/>
              <w:rPr>
                <w:rFonts w:ascii="Times New Roman" w:eastAsia="Times New Roman" w:hAnsi="Times New Roman" w:cs="Times New Roman"/>
                <w:color w:val="000000"/>
                <w:sz w:val="20"/>
                <w:szCs w:val="20"/>
              </w:rPr>
            </w:pPr>
          </w:p>
          <w:p w14:paraId="7E96273F" w14:textId="77777777" w:rsidR="00A13744" w:rsidRDefault="00A13744">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14:paraId="616CA90D" w14:textId="3306A329" w:rsidR="00A13744" w:rsidRDefault="00CC3466" w:rsidP="00CC3466">
            <w:pPr>
              <w:spacing w:after="0"/>
              <w:jc w:val="both"/>
              <w:rPr>
                <w:rFonts w:ascii="Times New Roman" w:eastAsia="Times New Roman" w:hAnsi="Times New Roman" w:cs="Times New Roman"/>
                <w:sz w:val="20"/>
                <w:szCs w:val="20"/>
              </w:rPr>
            </w:pPr>
            <w:r w:rsidRPr="00CC3466">
              <w:rPr>
                <w:rFonts w:ascii="Times New Roman" w:eastAsia="Times New Roman" w:hAnsi="Times New Roman" w:cs="Times New Roman"/>
                <w:sz w:val="20"/>
                <w:szCs w:val="20"/>
              </w:rPr>
              <w:t>Dakwah adalah amalan di mana Allah SWT dipanggil dan orang lain diajak untuk beriman dan taat kepada-Nya. Kegiatan dakwah harus orisinal, kreatif, dan dinamis karena dinamika kehidupan masyarakat terus berubah. Dinamika dan inovasi dakwah tidak hanya bergantung pada konten yang senantiasa harus sesuai dengan kebutuhan masyarakat, tetapi juga pada teori, teknik, dan media yang digunakan. Berdasarkan hal tersebut maka peneliti mengambil 3 fokus penelitian diantaranya, (1) Bagaimana strategi komunikasi dakwah K. Zarkasi Rahem dalam upaya pembinaan masyarakat Desa Prenduan? (2) Apa yang menjadi faktor pendukung dan penghambat strategi komunikasi dakwah K. Zarkasi Rahem dalam upaya pembinaan masyarakat Desa Prenduan? Penelitian ini adalah penelitian Kualitatif Deskriptif dengan menggunakan metode observasi di desa Prenduan, wawancara terhadap K. Zarkasyi Rahem, masyarakat desa Prenduan, dan dokumentasi kegiatan kemudian dianalisis untuk memperoleh data atau informasi. Subjek penelitian ini di ambil dari K. Zarkasyi Rahem dan masyarakat desa Prenduan, untuk keabsahan data peneliti menggunakan trianggulasi. Hasil penelitian ini menunjukkan bahwa: Pertama. Strategi dakwah k. Zarkasi rahem dalam upaya pembinaan masyarakat desa prenduan, yakni menggunakan dua metode dakwah, yaitu metode dakwah bil hal dan dakwah bil lisan. Kedua. Faktor pendukung diantaranya: 1) Mayoritas penduduk beragama Islam, 2) Tersedianya fasilitas tempat 3) Adanya dukungan dari semua pihak, dan faktor penghambat itu sendiri berada pada K. Zarkasyi Rahem itu sendiri, dimana beliau tampak kewalahan karena keterbatasan tenaga maupun waktu</w:t>
            </w:r>
          </w:p>
          <w:p w14:paraId="209E39A8" w14:textId="77777777" w:rsidR="00A13744" w:rsidRDefault="00A13744">
            <w:pPr>
              <w:spacing w:after="0"/>
              <w:jc w:val="both"/>
              <w:rPr>
                <w:rFonts w:ascii="Times New Roman" w:eastAsia="Times New Roman" w:hAnsi="Times New Roman" w:cs="Times New Roman"/>
                <w:color w:val="000000"/>
                <w:sz w:val="20"/>
                <w:szCs w:val="20"/>
              </w:rPr>
            </w:pPr>
          </w:p>
          <w:p w14:paraId="7116A504" w14:textId="7E26FF7C" w:rsidR="00A13744" w:rsidRDefault="00FB4D24" w:rsidP="00CC3466">
            <w:pPr>
              <w:spacing w:after="0"/>
              <w:jc w:val="both"/>
              <w:rPr>
                <w:rFonts w:ascii="Times New Roman" w:eastAsia="Times New Roman" w:hAnsi="Times New Roman" w:cs="Times New Roman"/>
                <w:color w:val="FF0000"/>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CC3466" w:rsidRPr="00CC3466">
              <w:rPr>
                <w:rFonts w:ascii="Times New Roman" w:eastAsia="Times New Roman" w:hAnsi="Times New Roman" w:cs="Times New Roman"/>
                <w:color w:val="000000"/>
                <w:sz w:val="20"/>
                <w:szCs w:val="20"/>
              </w:rPr>
              <w:t>Strategi Komunikasi dakwah, Upaya Pembinaan Masyarakat</w:t>
            </w:r>
          </w:p>
          <w:p w14:paraId="0CC57322" w14:textId="77777777" w:rsidR="00A13744" w:rsidRDefault="00A13744">
            <w:pPr>
              <w:spacing w:after="0"/>
              <w:jc w:val="both"/>
              <w:rPr>
                <w:rFonts w:ascii="Times New Roman" w:eastAsia="Times New Roman" w:hAnsi="Times New Roman" w:cs="Times New Roman"/>
                <w:color w:val="000000"/>
                <w:sz w:val="20"/>
                <w:szCs w:val="20"/>
              </w:rPr>
            </w:pPr>
          </w:p>
        </w:tc>
      </w:tr>
      <w:tr w:rsidR="00A13744" w14:paraId="6173796E" w14:textId="77777777" w:rsidTr="00B77E95">
        <w:trPr>
          <w:trHeight w:val="317"/>
          <w:jc w:val="center"/>
        </w:trPr>
        <w:tc>
          <w:tcPr>
            <w:tcW w:w="2292" w:type="dxa"/>
            <w:vMerge w:val="restart"/>
            <w:tcBorders>
              <w:top w:val="nil"/>
            </w:tcBorders>
          </w:tcPr>
          <w:p w14:paraId="0C1D8350" w14:textId="77777777" w:rsidR="00CA4EFB" w:rsidRDefault="00CA4EFB" w:rsidP="00CA4EF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14:paraId="63435B05" w14:textId="75BAF34F" w:rsidR="00CA4EFB" w:rsidRDefault="00CA4EFB" w:rsidP="00CA4E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Received </w:t>
            </w:r>
            <w:r w:rsidR="008A30D1">
              <w:rPr>
                <w:rFonts w:ascii="Times New Roman" w:eastAsia="Times New Roman" w:hAnsi="Times New Roman" w:cs="Times New Roman"/>
                <w:sz w:val="20"/>
                <w:szCs w:val="20"/>
              </w:rPr>
              <w:t>18 Juli 2025</w:t>
            </w:r>
          </w:p>
          <w:p w14:paraId="2A07A92E" w14:textId="79A782FB" w:rsidR="00CA4EFB" w:rsidRDefault="00CA4EFB" w:rsidP="00CA4EF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Revised </w:t>
            </w:r>
            <w:r w:rsidR="008A30D1">
              <w:rPr>
                <w:rFonts w:ascii="Times New Roman" w:eastAsia="Times New Roman" w:hAnsi="Times New Roman" w:cs="Times New Roman"/>
                <w:sz w:val="20"/>
                <w:szCs w:val="20"/>
              </w:rPr>
              <w:t>25 Juli 2025</w:t>
            </w:r>
          </w:p>
          <w:p w14:paraId="3BC4852C" w14:textId="0F007E22" w:rsidR="00A115C2" w:rsidRDefault="00CA4EFB" w:rsidP="00CA4EFB">
            <w:pPr>
              <w:spacing w:after="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Accepted </w:t>
            </w:r>
            <w:r w:rsidR="008A30D1">
              <w:rPr>
                <w:rFonts w:ascii="Times New Roman" w:eastAsia="Times New Roman" w:hAnsi="Times New Roman" w:cs="Times New Roman"/>
                <w:sz w:val="20"/>
                <w:szCs w:val="20"/>
              </w:rPr>
              <w:t>07 Agustus 2025</w:t>
            </w:r>
          </w:p>
          <w:p w14:paraId="5F10EA58" w14:textId="77777777" w:rsidR="00FA5399" w:rsidRDefault="00FA5399" w:rsidP="00D57203">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sz w:val="20"/>
                <w:szCs w:val="20"/>
                <w:lang w:val="en-US"/>
              </w:rPr>
            </w:pPr>
          </w:p>
          <w:p w14:paraId="2D4970FC" w14:textId="76CD3611" w:rsidR="00D57203" w:rsidRPr="00D57203" w:rsidRDefault="00D57203" w:rsidP="00D5720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US"/>
              </w:rPr>
            </w:pPr>
          </w:p>
        </w:tc>
        <w:tc>
          <w:tcPr>
            <w:tcW w:w="244" w:type="dxa"/>
            <w:vMerge w:val="restart"/>
            <w:tcBorders>
              <w:top w:val="nil"/>
            </w:tcBorders>
          </w:tcPr>
          <w:p w14:paraId="75803B1A" w14:textId="77777777" w:rsidR="00A13744" w:rsidRDefault="00A13744" w:rsidP="00D5720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53684031" w14:textId="77777777" w:rsidR="00A13744" w:rsidRDefault="00FB4D24">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A13744" w14:paraId="37107153" w14:textId="77777777" w:rsidTr="004D63F1">
        <w:trPr>
          <w:trHeight w:val="967"/>
          <w:jc w:val="center"/>
        </w:trPr>
        <w:tc>
          <w:tcPr>
            <w:tcW w:w="2292" w:type="dxa"/>
            <w:vMerge/>
            <w:tcBorders>
              <w:top w:val="single" w:sz="4" w:space="0" w:color="000000"/>
            </w:tcBorders>
          </w:tcPr>
          <w:p w14:paraId="260664CD" w14:textId="77777777" w:rsidR="00A13744" w:rsidRDefault="00A13744">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14:paraId="5E55DF44" w14:textId="77777777" w:rsidR="00A13744" w:rsidRDefault="00A13744">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14:paraId="746FDAB4" w14:textId="2D5D2291" w:rsidR="00CC3466" w:rsidRPr="00CC3466" w:rsidRDefault="00CC3466" w:rsidP="00CC3466">
            <w:pPr>
              <w:spacing w:after="0"/>
              <w:jc w:val="both"/>
              <w:rPr>
                <w:rFonts w:ascii="Times New Roman" w:eastAsia="Times New Roman" w:hAnsi="Times New Roman" w:cs="Times New Roman"/>
                <w:i/>
                <w:sz w:val="20"/>
                <w:szCs w:val="20"/>
                <w:lang w:val="en-US"/>
              </w:rPr>
            </w:pPr>
            <w:r w:rsidRPr="00CC3466">
              <w:rPr>
                <w:rFonts w:ascii="Times New Roman" w:eastAsia="Times New Roman" w:hAnsi="Times New Roman" w:cs="Times New Roman"/>
                <w:i/>
                <w:sz w:val="20"/>
                <w:szCs w:val="20"/>
                <w:lang w:val="en-US"/>
              </w:rPr>
              <w:t xml:space="preserve">Da’wah communication strategies play a vital role in efforts to develop and nurture communities. Da’wah is a religious practice in which Allah SWT is invoked and others are invited to believe in and obey Him. This activity must remain original, creative, and dynamic, considering the continuous changes and complexities of social life. The development and innovation of da’wah are not solely dependent on its content—which must be relevant to societal needs—but also on the application of appropriate theories, techniques, and media. Based on this perspective, the researcher focuses on two core questions: (1) What are the da’wah communication strategies employed by K. </w:t>
            </w:r>
            <w:proofErr w:type="spellStart"/>
            <w:r w:rsidRPr="00CC3466">
              <w:rPr>
                <w:rFonts w:ascii="Times New Roman" w:eastAsia="Times New Roman" w:hAnsi="Times New Roman" w:cs="Times New Roman"/>
                <w:i/>
                <w:sz w:val="20"/>
                <w:szCs w:val="20"/>
                <w:lang w:val="en-US"/>
              </w:rPr>
              <w:t>Zarkasi</w:t>
            </w:r>
            <w:proofErr w:type="spellEnd"/>
            <w:r w:rsidRPr="00CC3466">
              <w:rPr>
                <w:rFonts w:ascii="Times New Roman" w:eastAsia="Times New Roman" w:hAnsi="Times New Roman" w:cs="Times New Roman"/>
                <w:i/>
                <w:sz w:val="20"/>
                <w:szCs w:val="20"/>
                <w:lang w:val="en-US"/>
              </w:rPr>
              <w:t xml:space="preserve"> Rahem in fostering community development in </w:t>
            </w:r>
            <w:proofErr w:type="spellStart"/>
            <w:r w:rsidRPr="00CC3466">
              <w:rPr>
                <w:rFonts w:ascii="Times New Roman" w:eastAsia="Times New Roman" w:hAnsi="Times New Roman" w:cs="Times New Roman"/>
                <w:i/>
                <w:sz w:val="20"/>
                <w:szCs w:val="20"/>
                <w:lang w:val="en-US"/>
              </w:rPr>
              <w:t>Prenduan</w:t>
            </w:r>
            <w:proofErr w:type="spellEnd"/>
            <w:r w:rsidRPr="00CC3466">
              <w:rPr>
                <w:rFonts w:ascii="Times New Roman" w:eastAsia="Times New Roman" w:hAnsi="Times New Roman" w:cs="Times New Roman"/>
                <w:i/>
                <w:sz w:val="20"/>
                <w:szCs w:val="20"/>
                <w:lang w:val="en-US"/>
              </w:rPr>
              <w:t xml:space="preserve"> Village? and (2) What supporting and inhibiting factors influence these communication </w:t>
            </w:r>
            <w:proofErr w:type="spellStart"/>
            <w:r w:rsidRPr="00CC3466">
              <w:rPr>
                <w:rFonts w:ascii="Times New Roman" w:eastAsia="Times New Roman" w:hAnsi="Times New Roman" w:cs="Times New Roman"/>
                <w:i/>
                <w:sz w:val="20"/>
                <w:szCs w:val="20"/>
                <w:lang w:val="en-US"/>
              </w:rPr>
              <w:t>strategies?This</w:t>
            </w:r>
            <w:proofErr w:type="spellEnd"/>
            <w:r w:rsidRPr="00CC3466">
              <w:rPr>
                <w:rFonts w:ascii="Times New Roman" w:eastAsia="Times New Roman" w:hAnsi="Times New Roman" w:cs="Times New Roman"/>
                <w:i/>
                <w:sz w:val="20"/>
                <w:szCs w:val="20"/>
                <w:lang w:val="en-US"/>
              </w:rPr>
              <w:t xml:space="preserve"> study employs a descriptive qualitative approach, utilizing observations in </w:t>
            </w:r>
            <w:proofErr w:type="spellStart"/>
            <w:r w:rsidRPr="00CC3466">
              <w:rPr>
                <w:rFonts w:ascii="Times New Roman" w:eastAsia="Times New Roman" w:hAnsi="Times New Roman" w:cs="Times New Roman"/>
                <w:i/>
                <w:sz w:val="20"/>
                <w:szCs w:val="20"/>
                <w:lang w:val="en-US"/>
              </w:rPr>
              <w:t>Prenduan</w:t>
            </w:r>
            <w:proofErr w:type="spellEnd"/>
            <w:r w:rsidRPr="00CC3466">
              <w:rPr>
                <w:rFonts w:ascii="Times New Roman" w:eastAsia="Times New Roman" w:hAnsi="Times New Roman" w:cs="Times New Roman"/>
                <w:i/>
                <w:sz w:val="20"/>
                <w:szCs w:val="20"/>
                <w:lang w:val="en-US"/>
              </w:rPr>
              <w:t xml:space="preserve"> Village, interviews with K. </w:t>
            </w:r>
            <w:proofErr w:type="spellStart"/>
            <w:r w:rsidRPr="00CC3466">
              <w:rPr>
                <w:rFonts w:ascii="Times New Roman" w:eastAsia="Times New Roman" w:hAnsi="Times New Roman" w:cs="Times New Roman"/>
                <w:i/>
                <w:sz w:val="20"/>
                <w:szCs w:val="20"/>
                <w:lang w:val="en-US"/>
              </w:rPr>
              <w:t>Zarkasi</w:t>
            </w:r>
            <w:proofErr w:type="spellEnd"/>
            <w:r w:rsidRPr="00CC3466">
              <w:rPr>
                <w:rFonts w:ascii="Times New Roman" w:eastAsia="Times New Roman" w:hAnsi="Times New Roman" w:cs="Times New Roman"/>
                <w:i/>
                <w:sz w:val="20"/>
                <w:szCs w:val="20"/>
                <w:lang w:val="en-US"/>
              </w:rPr>
              <w:t xml:space="preserve"> Rahem and local community members, as well as documentation of related activities. The research subjects consist of K. </w:t>
            </w:r>
            <w:proofErr w:type="spellStart"/>
            <w:r w:rsidRPr="00CC3466">
              <w:rPr>
                <w:rFonts w:ascii="Times New Roman" w:eastAsia="Times New Roman" w:hAnsi="Times New Roman" w:cs="Times New Roman"/>
                <w:i/>
                <w:sz w:val="20"/>
                <w:szCs w:val="20"/>
                <w:lang w:val="en-US"/>
              </w:rPr>
              <w:t>Zarkasi</w:t>
            </w:r>
            <w:proofErr w:type="spellEnd"/>
            <w:r w:rsidRPr="00CC3466">
              <w:rPr>
                <w:rFonts w:ascii="Times New Roman" w:eastAsia="Times New Roman" w:hAnsi="Times New Roman" w:cs="Times New Roman"/>
                <w:i/>
                <w:sz w:val="20"/>
                <w:szCs w:val="20"/>
                <w:lang w:val="en-US"/>
              </w:rPr>
              <w:t xml:space="preserve"> Rahem and residents of </w:t>
            </w:r>
            <w:proofErr w:type="spellStart"/>
            <w:r w:rsidRPr="00CC3466">
              <w:rPr>
                <w:rFonts w:ascii="Times New Roman" w:eastAsia="Times New Roman" w:hAnsi="Times New Roman" w:cs="Times New Roman"/>
                <w:i/>
                <w:sz w:val="20"/>
                <w:szCs w:val="20"/>
                <w:lang w:val="en-US"/>
              </w:rPr>
              <w:t>Prenduan</w:t>
            </w:r>
            <w:proofErr w:type="spellEnd"/>
            <w:r w:rsidRPr="00CC3466">
              <w:rPr>
                <w:rFonts w:ascii="Times New Roman" w:eastAsia="Times New Roman" w:hAnsi="Times New Roman" w:cs="Times New Roman"/>
                <w:i/>
                <w:sz w:val="20"/>
                <w:szCs w:val="20"/>
                <w:lang w:val="en-US"/>
              </w:rPr>
              <w:t xml:space="preserve"> Village, with triangulation techniques used to ensure the validity of </w:t>
            </w:r>
            <w:proofErr w:type="spellStart"/>
            <w:r w:rsidRPr="00CC3466">
              <w:rPr>
                <w:rFonts w:ascii="Times New Roman" w:eastAsia="Times New Roman" w:hAnsi="Times New Roman" w:cs="Times New Roman"/>
                <w:i/>
                <w:sz w:val="20"/>
                <w:szCs w:val="20"/>
                <w:lang w:val="en-US"/>
              </w:rPr>
              <w:t>data.The</w:t>
            </w:r>
            <w:proofErr w:type="spellEnd"/>
            <w:r w:rsidRPr="00CC3466">
              <w:rPr>
                <w:rFonts w:ascii="Times New Roman" w:eastAsia="Times New Roman" w:hAnsi="Times New Roman" w:cs="Times New Roman"/>
                <w:i/>
                <w:sz w:val="20"/>
                <w:szCs w:val="20"/>
                <w:lang w:val="en-US"/>
              </w:rPr>
              <w:t xml:space="preserve"> findings of this study reveal two main points. First, K. </w:t>
            </w:r>
            <w:proofErr w:type="spellStart"/>
            <w:r w:rsidRPr="00CC3466">
              <w:rPr>
                <w:rFonts w:ascii="Times New Roman" w:eastAsia="Times New Roman" w:hAnsi="Times New Roman" w:cs="Times New Roman"/>
                <w:i/>
                <w:sz w:val="20"/>
                <w:szCs w:val="20"/>
                <w:lang w:val="en-US"/>
              </w:rPr>
              <w:t>Zarkasi</w:t>
            </w:r>
            <w:proofErr w:type="spellEnd"/>
            <w:r w:rsidRPr="00CC3466">
              <w:rPr>
                <w:rFonts w:ascii="Times New Roman" w:eastAsia="Times New Roman" w:hAnsi="Times New Roman" w:cs="Times New Roman"/>
                <w:i/>
                <w:sz w:val="20"/>
                <w:szCs w:val="20"/>
                <w:lang w:val="en-US"/>
              </w:rPr>
              <w:t xml:space="preserve"> Rahem uses two primary methods in his da’wah strategy: </w:t>
            </w:r>
            <w:r w:rsidRPr="00CC3466">
              <w:rPr>
                <w:rFonts w:ascii="Times New Roman" w:eastAsia="Times New Roman" w:hAnsi="Times New Roman" w:cs="Times New Roman"/>
                <w:i/>
                <w:iCs/>
                <w:sz w:val="20"/>
                <w:szCs w:val="20"/>
                <w:lang w:val="en-US"/>
              </w:rPr>
              <w:t xml:space="preserve">da’wah </w:t>
            </w:r>
            <w:proofErr w:type="spellStart"/>
            <w:r w:rsidRPr="00CC3466">
              <w:rPr>
                <w:rFonts w:ascii="Times New Roman" w:eastAsia="Times New Roman" w:hAnsi="Times New Roman" w:cs="Times New Roman"/>
                <w:i/>
                <w:iCs/>
                <w:sz w:val="20"/>
                <w:szCs w:val="20"/>
                <w:lang w:val="en-US"/>
              </w:rPr>
              <w:t>bil</w:t>
            </w:r>
            <w:proofErr w:type="spellEnd"/>
            <w:r w:rsidRPr="00CC3466">
              <w:rPr>
                <w:rFonts w:ascii="Times New Roman" w:eastAsia="Times New Roman" w:hAnsi="Times New Roman" w:cs="Times New Roman"/>
                <w:i/>
                <w:iCs/>
                <w:sz w:val="20"/>
                <w:szCs w:val="20"/>
                <w:lang w:val="en-US"/>
              </w:rPr>
              <w:t xml:space="preserve"> </w:t>
            </w:r>
            <w:proofErr w:type="spellStart"/>
            <w:r w:rsidRPr="00CC3466">
              <w:rPr>
                <w:rFonts w:ascii="Times New Roman" w:eastAsia="Times New Roman" w:hAnsi="Times New Roman" w:cs="Times New Roman"/>
                <w:i/>
                <w:iCs/>
                <w:sz w:val="20"/>
                <w:szCs w:val="20"/>
                <w:lang w:val="en-US"/>
              </w:rPr>
              <w:t>hal</w:t>
            </w:r>
            <w:proofErr w:type="spellEnd"/>
            <w:r w:rsidRPr="00CC3466">
              <w:rPr>
                <w:rFonts w:ascii="Times New Roman" w:eastAsia="Times New Roman" w:hAnsi="Times New Roman" w:cs="Times New Roman"/>
                <w:i/>
                <w:sz w:val="20"/>
                <w:szCs w:val="20"/>
                <w:lang w:val="en-US"/>
              </w:rPr>
              <w:t xml:space="preserve"> (preaching through actions) and </w:t>
            </w:r>
            <w:r w:rsidRPr="00CC3466">
              <w:rPr>
                <w:rFonts w:ascii="Times New Roman" w:eastAsia="Times New Roman" w:hAnsi="Times New Roman" w:cs="Times New Roman"/>
                <w:i/>
                <w:iCs/>
                <w:sz w:val="20"/>
                <w:szCs w:val="20"/>
                <w:lang w:val="en-US"/>
              </w:rPr>
              <w:t xml:space="preserve">da’wah </w:t>
            </w:r>
            <w:proofErr w:type="spellStart"/>
            <w:r w:rsidRPr="00CC3466">
              <w:rPr>
                <w:rFonts w:ascii="Times New Roman" w:eastAsia="Times New Roman" w:hAnsi="Times New Roman" w:cs="Times New Roman"/>
                <w:i/>
                <w:iCs/>
                <w:sz w:val="20"/>
                <w:szCs w:val="20"/>
                <w:lang w:val="en-US"/>
              </w:rPr>
              <w:t>bil</w:t>
            </w:r>
            <w:proofErr w:type="spellEnd"/>
            <w:r w:rsidRPr="00CC3466">
              <w:rPr>
                <w:rFonts w:ascii="Times New Roman" w:eastAsia="Times New Roman" w:hAnsi="Times New Roman" w:cs="Times New Roman"/>
                <w:i/>
                <w:iCs/>
                <w:sz w:val="20"/>
                <w:szCs w:val="20"/>
                <w:lang w:val="en-US"/>
              </w:rPr>
              <w:t xml:space="preserve"> </w:t>
            </w:r>
            <w:proofErr w:type="spellStart"/>
            <w:r w:rsidRPr="00CC3466">
              <w:rPr>
                <w:rFonts w:ascii="Times New Roman" w:eastAsia="Times New Roman" w:hAnsi="Times New Roman" w:cs="Times New Roman"/>
                <w:i/>
                <w:iCs/>
                <w:sz w:val="20"/>
                <w:szCs w:val="20"/>
                <w:lang w:val="en-US"/>
              </w:rPr>
              <w:t>lisan</w:t>
            </w:r>
            <w:proofErr w:type="spellEnd"/>
            <w:r w:rsidRPr="00CC3466">
              <w:rPr>
                <w:rFonts w:ascii="Times New Roman" w:eastAsia="Times New Roman" w:hAnsi="Times New Roman" w:cs="Times New Roman"/>
                <w:i/>
                <w:sz w:val="20"/>
                <w:szCs w:val="20"/>
                <w:lang w:val="en-US"/>
              </w:rPr>
              <w:t xml:space="preserve"> (preaching through speech). Second, several supporting factors were identified: (1) the majority of the population adheres to Islam, (2) adequate facilities are available for da’wah activities, and (3) there is broad support </w:t>
            </w:r>
            <w:r w:rsidRPr="00CC3466">
              <w:rPr>
                <w:rFonts w:ascii="Times New Roman" w:eastAsia="Times New Roman" w:hAnsi="Times New Roman" w:cs="Times New Roman"/>
                <w:i/>
                <w:sz w:val="20"/>
                <w:szCs w:val="20"/>
                <w:lang w:val="en-US"/>
              </w:rPr>
              <w:lastRenderedPageBreak/>
              <w:t xml:space="preserve">from various stakeholders. However, the main inhibiting factor lies in K. </w:t>
            </w:r>
            <w:proofErr w:type="spellStart"/>
            <w:r w:rsidRPr="00CC3466">
              <w:rPr>
                <w:rFonts w:ascii="Times New Roman" w:eastAsia="Times New Roman" w:hAnsi="Times New Roman" w:cs="Times New Roman"/>
                <w:i/>
                <w:sz w:val="20"/>
                <w:szCs w:val="20"/>
                <w:lang w:val="en-US"/>
              </w:rPr>
              <w:t>Zarkasi</w:t>
            </w:r>
            <w:proofErr w:type="spellEnd"/>
            <w:r w:rsidRPr="00CC3466">
              <w:rPr>
                <w:rFonts w:ascii="Times New Roman" w:eastAsia="Times New Roman" w:hAnsi="Times New Roman" w:cs="Times New Roman"/>
                <w:i/>
                <w:sz w:val="20"/>
                <w:szCs w:val="20"/>
                <w:lang w:val="en-US"/>
              </w:rPr>
              <w:t xml:space="preserve"> Rahem himself, who faces challenges due to limited time and personnel.</w:t>
            </w:r>
          </w:p>
          <w:p w14:paraId="3A248FF7" w14:textId="77777777" w:rsidR="00A13744" w:rsidRPr="00CC3466" w:rsidRDefault="00A13744">
            <w:pPr>
              <w:spacing w:after="0"/>
              <w:jc w:val="both"/>
              <w:rPr>
                <w:rFonts w:ascii="Times New Roman" w:eastAsia="Times New Roman" w:hAnsi="Times New Roman" w:cs="Times New Roman"/>
                <w:i/>
                <w:color w:val="FF0000"/>
                <w:sz w:val="20"/>
                <w:szCs w:val="20"/>
              </w:rPr>
            </w:pPr>
          </w:p>
          <w:p w14:paraId="27B3C81B" w14:textId="51AFE1CE" w:rsidR="00A13744" w:rsidRPr="00CC3466" w:rsidRDefault="00FB4D24" w:rsidP="00CC3466">
            <w:pPr>
              <w:spacing w:after="0"/>
              <w:jc w:val="both"/>
              <w:rPr>
                <w:rFonts w:ascii="Times New Roman" w:eastAsia="Times New Roman" w:hAnsi="Times New Roman" w:cs="Times New Roman"/>
                <w:i/>
                <w:color w:val="FF0000"/>
                <w:sz w:val="20"/>
                <w:szCs w:val="20"/>
              </w:rPr>
            </w:pPr>
            <w:r w:rsidRPr="004D63F1">
              <w:rPr>
                <w:rFonts w:ascii="Times New Roman" w:eastAsia="Times New Roman" w:hAnsi="Times New Roman" w:cs="Times New Roman"/>
                <w:b/>
                <w:bCs/>
                <w:i/>
                <w:color w:val="000000"/>
                <w:sz w:val="20"/>
                <w:szCs w:val="20"/>
              </w:rPr>
              <w:t>Keyword</w:t>
            </w:r>
            <w:r w:rsidRPr="00CC3466">
              <w:rPr>
                <w:rFonts w:ascii="Times New Roman" w:eastAsia="Times New Roman" w:hAnsi="Times New Roman" w:cs="Times New Roman"/>
                <w:i/>
                <w:color w:val="000000"/>
                <w:sz w:val="20"/>
                <w:szCs w:val="20"/>
              </w:rPr>
              <w:t xml:space="preserve"> : </w:t>
            </w:r>
            <w:r w:rsidR="00CC3466" w:rsidRPr="00CC3466">
              <w:rPr>
                <w:rFonts w:ascii="Times New Roman" w:eastAsia="Times New Roman" w:hAnsi="Times New Roman" w:cs="Times New Roman"/>
                <w:i/>
                <w:color w:val="000000"/>
                <w:sz w:val="20"/>
                <w:szCs w:val="20"/>
              </w:rPr>
              <w:t>Da’wah Communication Strategy, Efforts in Community Development</w:t>
            </w:r>
          </w:p>
        </w:tc>
      </w:tr>
    </w:tbl>
    <w:p w14:paraId="0CD85BDD" w14:textId="77777777" w:rsidR="00A13744" w:rsidRDefault="00A13744">
      <w:pPr>
        <w:spacing w:after="0" w:line="240" w:lineRule="auto"/>
        <w:rPr>
          <w:rFonts w:ascii="Times New Roman" w:eastAsia="Times New Roman" w:hAnsi="Times New Roman" w:cs="Times New Roman"/>
          <w:color w:val="A6A6A6"/>
          <w:sz w:val="20"/>
          <w:szCs w:val="20"/>
        </w:rPr>
      </w:pPr>
    </w:p>
    <w:p w14:paraId="6348F78A" w14:textId="77777777" w:rsidR="00A13744" w:rsidRDefault="00A13744">
      <w:pPr>
        <w:spacing w:after="0" w:line="240" w:lineRule="auto"/>
        <w:rPr>
          <w:rFonts w:ascii="Times New Roman" w:eastAsia="Times New Roman" w:hAnsi="Times New Roman" w:cs="Times New Roman"/>
          <w:color w:val="A6A6A6"/>
          <w:sz w:val="20"/>
          <w:szCs w:val="20"/>
        </w:rPr>
      </w:pPr>
    </w:p>
    <w:p w14:paraId="014D4333" w14:textId="77777777" w:rsidR="00A13744" w:rsidRDefault="00FB4D24" w:rsidP="00684A0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0A27607B" w14:textId="0D08F2FD" w:rsidR="004D63F1" w:rsidRPr="00556561" w:rsidRDefault="00556561" w:rsidP="00556561">
      <w:pPr>
        <w:spacing w:after="0" w:line="240" w:lineRule="auto"/>
        <w:ind w:firstLine="567"/>
        <w:jc w:val="both"/>
        <w:rPr>
          <w:rFonts w:asciiTheme="majorBidi" w:eastAsia="Times New Roman" w:hAnsiTheme="majorBidi" w:cstheme="majorBidi"/>
          <w:sz w:val="24"/>
          <w:szCs w:val="24"/>
          <w:highlight w:val="white"/>
        </w:rPr>
      </w:pPr>
      <w:r w:rsidRPr="00556561">
        <w:rPr>
          <w:rFonts w:asciiTheme="majorBidi" w:hAnsiTheme="majorBidi" w:cstheme="majorBidi"/>
          <w:sz w:val="24"/>
          <w:szCs w:val="24"/>
        </w:rPr>
        <w:t>Strategi menurut Kamus Besar Bahasa Indonesia (KBBI) adalah rencana yang cermat mengenai kegiatan untuk mencapai kegiatan khusus</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{"citationID":"V00gaTd2","properties":{"formattedCitation":"(Departemen Pendidikan Nasional, 2008)","plainCitation":"(Departemen Pendidikan Nasional, 2008)","noteIndex":0},"citationItems":[{"id":2573,"uris":["http://zotero.org/users/8371791/items/XN3IMBH3"],"itemData":{"id":2573,"type":"book","event-place":"Jakarta","publisher":"Pusat Bahasa","publisher-place":"Jakarta","title":"Kamus Besar Bahasa Indonesia","author":[{"literal":"Departemen Pendidikan Nasional"}],"issued":{"date-parts":[["2008"]]}}}],"schema":"https://github.com/citation-style-language/schema/raw/master/csl-citation.json"}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(Departemen Pendidikan Nasional, 2008)</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rPr>
        <w:t>Menurut Bintoro Tjokro Amijoyo dan Mustafa Jaya, strategi adalah seperangkat tindakan dan kebijakan komprehensif yang digunakan untuk mencapai satu tujuan dan memecahkan masalah yang sudah ada. Kata Latin communicare adalah asal etimologi kata komunikasi. Hal ini menunjukkan bahwa berbicara adalah tindakan mengungkapkan ide, pikiran, perasaan, dan pendapat kepada orang lain sambil mengantisipasi tanggapan. Ini adalah proses ketika dua orang atau lebih membentuk atau bertukar pengetahuan satu sama lain, yang mengarah pada pengembangan pemahaman yang mendalam di antara mereka, menurut Rogers dan D. Lawrence Kincaid, seperti dikutip oleh Hafied Cangara</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{"citationID":"ZAJFGD3X","properties":{"formattedCitation":"(Cangara, 2012)","plainCitation":"(Cangara, 2012)","noteIndex":0},"citationItems":[{"id":2575,"uris":["http://zotero.org/users/8371791/items/FPVLDBJP"],"itemData":{"id":2575,"type":"book","event-place":"Jakarta","publisher":"PT RajaGrafindo Persada","publisher-place":"Jakarta","title":"Pengantar Ilmu Komunikasi","author":[{"family":"Cangara","given":"Hafied"}],"issued":{"date-parts":[["2012"]]}}}],"schema":"https://github.com/citation-style-language/schema/raw/master/csl-citation.json"}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(Cangara, 2012)</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w:t>
      </w:r>
    </w:p>
    <w:p w14:paraId="50F6547F" w14:textId="77777777" w:rsidR="00556561" w:rsidRPr="00556561" w:rsidRDefault="00556561" w:rsidP="00556561">
      <w:pPr>
        <w:spacing w:after="0" w:line="240" w:lineRule="auto"/>
        <w:ind w:firstLine="567"/>
        <w:jc w:val="both"/>
        <w:rPr>
          <w:rFonts w:asciiTheme="majorBidi" w:hAnsiTheme="majorBidi" w:cstheme="majorBidi"/>
          <w:sz w:val="24"/>
          <w:szCs w:val="24"/>
        </w:rPr>
      </w:pPr>
      <w:r w:rsidRPr="00556561">
        <w:rPr>
          <w:rFonts w:asciiTheme="majorBidi" w:hAnsiTheme="majorBidi" w:cstheme="majorBidi"/>
          <w:sz w:val="24"/>
          <w:szCs w:val="24"/>
        </w:rPr>
        <w:t>Dakwah adalah amalan di mana Allah SWT dipanggil dan orang lain diajak untuk beriman dan taat kepada-Nya. Menurut Syaikh Muhammad Abduh yang dikutip oleh Wahidin Saputra, dakwah merupakan kewajiban yang wajib dilakukan oleh setiap muslim</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{"citationID":"oSU3Adoe","properties":{"formattedCitation":"(Bintoro &amp; Mustafa, 1990)","plainCitation":"(Bintoro &amp; Mustafa, 1990)","noteIndex":0},"citationItems":[{"id":2574,"uris":["http://zotero.org/users/8371791/items/7AZX9FUU"],"itemData":{"id":2574,"type":"book","event-place":"Jakarta","publisher":"Gunung Agung","publisher-place":"Jakarta","title":"Teori dan Strategi Pembangunan Nasional","author":[{"family":"Bintoro","given":"Tjokro Wijoyo"},{"family":"Mustafa","given":"Jaya"}],"issued":{"date-parts":[["1990"]]}}}],"schema":"https://github.com/citation-style-language/schema/raw/master/csl-citation.json"}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(Bintoro &amp; Mustafa, 1990)</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 Ini melibatkan menyerukan kebaikan dan mencegah kejahatan. Penganutnya secara konsisten terlibat dalam operasi dakwah. Ajaran Islam meliputi amalan dakwah tanpa terkecuali. Bahkan dakwah merupakan kewajiban pokok bagi setiap muslim melaksanakan amar makkruf dan nahyi munkar merupakan dalil baku dalam agama Islam</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{"citationID":"4HuKgswX","properties":{"formattedCitation":"(Effendy, 1992)","plainCitation":"(Effendy, 1992)","noteIndex":0},"citationItems":[{"id":2590,"uris":["http://zotero.org/users/8371791/items/7SZGIF79"],"itemData":{"id":2590,"type":"book","event-place":"Bandung","publisher":"Remaja Rosdakarya","publisher-place":"Bandung","title":"Dinamika Komunikasi","author":[{"family":"Effendy","given":"Onong Uchjana"}],"issued":{"date-parts":[["1992"]]}}}],"schema":"https://github.com/citation-style-language/schema/raw/master/csl-citation.json"}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(Effendy, 1992)</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w:t>
      </w:r>
    </w:p>
    <w:p w14:paraId="15145F89" w14:textId="77777777" w:rsidR="00556561" w:rsidRPr="00556561" w:rsidRDefault="00556561" w:rsidP="00556561">
      <w:pPr>
        <w:spacing w:after="0" w:line="240" w:lineRule="auto"/>
        <w:ind w:firstLine="567"/>
        <w:jc w:val="both"/>
        <w:rPr>
          <w:rFonts w:asciiTheme="majorBidi" w:hAnsiTheme="majorBidi" w:cstheme="majorBidi"/>
          <w:sz w:val="24"/>
          <w:szCs w:val="24"/>
        </w:rPr>
      </w:pPr>
      <w:r w:rsidRPr="00556561">
        <w:rPr>
          <w:rFonts w:asciiTheme="majorBidi" w:hAnsiTheme="majorBidi" w:cstheme="majorBidi"/>
          <w:sz w:val="24"/>
          <w:szCs w:val="24"/>
        </w:rPr>
        <w:t>“Dakwah merupakan kewajiban utama bagi setiap muslim dalam rangka melaksanakan Amar Makkruf Nahyi Munkar, karena perintah berjuang untuk menegakkan kebenaran sudah menjadi prinsip yang jelas dalam Islam”. Berkembangnya Islam ke seluruh penjuru dunia dan menjadi keyakinan berbagai bangsa, merupakan buah dari upaya dakwah yang tidak kenal henti dari para juru dakwah yang menyampaikan ajaran Islam dan menyerukan kepada umat manusia agar masuk Islam. Maka dibutuhkan rumusan strategi dan metode dakwah sesuai dengan “kondisi masyarakat”</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{"citationID":"JLa0hL9l","properties":{"formattedCitation":"(Suparta &amp; Munzir, 2003)","plainCitation":"(Suparta &amp; Munzir, 2003)","noteIndex":0},"citationItems":[{"id":2578,"uris":["http://zotero.org/users/8371791/items/RUQU8NU6"],"itemData":{"id":2578,"type":"book","event-place":"Jakarta","publisher":"Prenada Media","publisher-place":"Jakarta","title":"Metode Dakwah","author":[{"literal":"Suparta"},{"family":"Munzir","given":"Harjani"}],"issued":{"date-parts":[["2003"]]}}}],"schema":"https://github.com/citation-style-language/schema/raw/master/csl-citation.json"}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(Suparta &amp; Munzir, 2003)</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 xml:space="preserve">. Dengan kata lain, pesan dakwah Islam perlu dirancang sesuai untuk masing-masing kelompok orang. </w:t>
      </w:r>
    </w:p>
    <w:p w14:paraId="49A1C49D" w14:textId="77777777" w:rsidR="00556561" w:rsidRPr="00556561" w:rsidRDefault="00556561" w:rsidP="00556561">
      <w:pPr>
        <w:spacing w:after="0" w:line="240" w:lineRule="auto"/>
        <w:ind w:firstLine="567"/>
        <w:jc w:val="both"/>
        <w:rPr>
          <w:rFonts w:asciiTheme="majorBidi" w:hAnsiTheme="majorBidi" w:cstheme="majorBidi"/>
          <w:sz w:val="24"/>
          <w:szCs w:val="24"/>
        </w:rPr>
      </w:pPr>
      <w:r w:rsidRPr="00556561">
        <w:rPr>
          <w:rFonts w:asciiTheme="majorBidi" w:hAnsiTheme="majorBidi" w:cstheme="majorBidi"/>
          <w:sz w:val="24"/>
          <w:szCs w:val="24"/>
        </w:rPr>
        <w:t>Kegiatan dakwah harus orisinal, kreatif, dan dinamis karena dinamika kehidupan masyarakat terus berubah</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{"citationID":"wUCfpzNC","properties":{"formattedCitation":"(Imam Zaidallah, 2002)","plainCitation":"(Imam Zaidallah, 2002)","noteIndex":0},"citationItems":[{"id":2581,"uris":["http://zotero.org/users/8371791/items/3YQ4I8Y2"],"itemData":{"id":2581,"type":"book","event-place":"Jakarta","publisher":"Kalam Mulia","publisher-place":"Jakarta","title":"Strategi Dakwah dalam Membentuk Da’i dan Khatib Profesional","author":[{"family":"Imam Zaidallah","given":"Alwisral"}],"issued":{"date-parts":[["2002"]]}}}],"schema":"https://github.com/citation-style-language/schema/raw/master/csl-citation.json"}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(Imam Zaidallah, 2002)</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 Dinamika dan inovasi dakwah tidak hanya bergantung pada konten yang senantiasa harus sesuai dengan kebutuhan masyarakat, tetapi juga pada teori, teknik, dan media yang digunakan. Dakwah juga harus bertumpu pada landasan teori-teori lain, termasuk teori sosiologis, psikologis, dan komunikasi</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{"citationID":"yCBZjwAK","properties":{"formattedCitation":"(Nasichah, 2003)","plainCitation":"(Nasichah, 2003)","noteIndex":0},"citationItems":[{"id":2580,"uris":["http://zotero.org/users/8371791/items/N426BKXN"],"itemData":{"id":2580,"type":"article-journal","container-title":"Dakwah: Jurnal Kajian Dakwah, Komunikasi dan Budaya","issue":"2","note":"publisher-place: Jakarta\npublisher: Fakultas Dakwah UIN Syarif Hidayatullah Jakarta","title":"Dakwah pada Masyarakat Modern; Problem Kehampaan Spiritual","volume":"10","author":[{"literal":"Nasichah"}],"issued":{"date-parts":[["2003"]]}}}],"schema":"https://github.com/citation-style-language/schema/raw/master/csl-citation.json"}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(Nasichah, 2003)</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 Selain itu, fenomena dakwah Islam adalah fenomena yang sulit dan rumit. Seperti bagaimana menjelaskan dan menganalisa prinsip-prinsip Islam yang universal, dinyatakan dalam konteks sosial yang berbeda-beda</w:t>
      </w:r>
    </w:p>
    <w:p w14:paraId="5E009D90" w14:textId="77777777" w:rsidR="00556561" w:rsidRPr="00556561" w:rsidRDefault="00556561" w:rsidP="00556561">
      <w:pPr>
        <w:spacing w:after="0" w:line="240" w:lineRule="auto"/>
        <w:ind w:firstLine="567"/>
        <w:jc w:val="both"/>
        <w:rPr>
          <w:rFonts w:asciiTheme="majorBidi" w:hAnsiTheme="majorBidi" w:cstheme="majorBidi"/>
          <w:sz w:val="24"/>
          <w:szCs w:val="24"/>
        </w:rPr>
      </w:pPr>
      <w:r w:rsidRPr="00556561">
        <w:rPr>
          <w:rFonts w:asciiTheme="majorBidi" w:hAnsiTheme="majorBidi" w:cstheme="majorBidi"/>
          <w:sz w:val="24"/>
          <w:szCs w:val="24"/>
        </w:rPr>
        <w:t>“Ekspresi Islam yang beragam itu menunjukkan bahwa ada proses dialog yang terus-menerus antara Islam yang normatif dan Islam yang dinamis”</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{"citationID":"wqAoRDT9","properties":{"formattedCitation":"(Hasjmy, 1994)","plainCitation":"(Hasjmy, 1994)","noteIndex":0},"citationItems":[{"id":2579,"uris":["http://zotero.org/users/8371791/items/DPGL25C3"],"itemData":{"id":2579,"type":"book","event-place":"Jakarta","publisher":"Bulan Bintang","publisher-place":"Jakarta","title":"Dustur Dakwah Menurut al-Qur’an","author":[{"family":"Hasjmy","given":"A."}],"issued":{"date-parts":[["1994"]]}}}],"schema":"https://github.com/citation-style-language/schema/raw/master/csl-citation.json"}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(Hasjmy, 1994)</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 Berangkat dari kenyataan itulah, guna mengatasi berbagai persoalan umat yang begitu kompleks, institusi dakwah (dalam hal ini ormas-ormas Islam di Indonesia) tidak cukup hanya dengan melakukan program dakwah yang konvensional, sporadis, dan reaktif, tetapi harus bersifat profesional, strategis, dan pro aktif. Menghadapi sasaran dakwah (mad’u) yang semakin kritis dan tantangan dunia global yang makin kompleks dewasa ini, maka diperlukan strategi dakwah yang mantap, sehingga aktivitas dakwah yang dilakukan dapat bersaing ditengah bursa informasi yang semakin kompetitif</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{"citationID":"FciMWKwe","properties":{"formattedCitation":"(Susanto, 1974)","plainCitation":"(Susanto, 1974)","noteIndex":0},"citationItems":[{"id":2589,"uris":["http://zotero.org/users/8371791/items/MFUQUIF6"],"itemData":{"id":2589,"type":"book","event-place":"Bandung","publisher":"Bina Cipta","publisher-place":"Bandung","title":"Komunikasi Dalam Teori dan Praktek","author":[{"family":"Susanto","given":"Astrid S."}],"issued":{"date-parts":[["1974"]]}}}],"schema":"https://github.com/citation-style-language/schema/raw/master/csl-citation.json"}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(Susanto, 1974)</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w:t>
      </w:r>
    </w:p>
    <w:p w14:paraId="58A9980B" w14:textId="77777777" w:rsidR="00556561" w:rsidRPr="00556561" w:rsidRDefault="00556561" w:rsidP="00556561">
      <w:pPr>
        <w:spacing w:after="0" w:line="240" w:lineRule="auto"/>
        <w:ind w:firstLine="567"/>
        <w:jc w:val="both"/>
        <w:rPr>
          <w:rFonts w:asciiTheme="majorBidi" w:hAnsiTheme="majorBidi" w:cstheme="majorBidi"/>
          <w:sz w:val="24"/>
          <w:szCs w:val="24"/>
        </w:rPr>
      </w:pPr>
      <w:r w:rsidRPr="00556561">
        <w:rPr>
          <w:rFonts w:asciiTheme="majorBidi" w:hAnsiTheme="majorBidi" w:cstheme="majorBidi"/>
          <w:sz w:val="24"/>
          <w:szCs w:val="24"/>
        </w:rPr>
        <w:t xml:space="preserve">Dakwah secara terorganisasi merupakan langkah yang tepat untuk dilakukan Akan terkesan berbobot, apalagi jika dilakukan secara pribadi, berdasarkan keadaan banyaknya item dakwah </w:t>
      </w:r>
      <w:r w:rsidRPr="00556561">
        <w:rPr>
          <w:rFonts w:asciiTheme="majorBidi" w:hAnsiTheme="majorBidi" w:cstheme="majorBidi"/>
          <w:sz w:val="24"/>
          <w:szCs w:val="24"/>
        </w:rPr>
        <w:lastRenderedPageBreak/>
        <w:t>(jamak)</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{"citationID":"3BLYgpOA","properties":{"formattedCitation":"(Saputra, 2012)","plainCitation":"(Saputra, 2012)","noteIndex":0},"citationItems":[{"id":2576,"uris":["http://zotero.org/users/8371791/items/XQ3J55S5"],"itemData":{"id":2576,"type":"book","event-place":"Jakarta","publisher":"PT RajaGrafindo Persada","publisher-place":"Jakarta","title":"Pengantar Ilmu Dakwah","author":[{"family":"Saputra","given":"Wahidin"}],"issued":{"date-parts":[["2012"]]}}}],"schema":"https://github.com/citation-style-language/schema/raw/master/csl-citation.json"}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(Saputra, 2012)</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 Lain halnya jika usaha dakwah dilakukan dengan perencanaan dakwah yang tertata dan metodis. Dengan berbagai problematika dakwah yang semakin komplek pula, penyelenggaraan dakwah dapat berjalan secara efektif dan efisien apabila terlebih dahulu didefinisikan dan diantisipasi masalah-masalah yang mungkin dihadapi. Kemudian atas dasar situasi dan kondisi akan medan dakwah, baik sekali disusun strategi dakwah yang tepat</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{"citationID":"Jigr0DUf","properties":{"formattedCitation":"(Abdul, 2013)","plainCitation":"(Abdul, 2013)","noteIndex":0},"citationItems":[{"id":2583,"uris":["http://zotero.org/users/8371791/items/K5KYZW72"],"itemData":{"id":2583,"type":"book","event-place":"Jakarta","publisher":"PT RajaGrafindo Persada","publisher-place":"Jakarta","title":"Filsafat Dakwah","author":[{"family":"Abdul","given":"Basit"}],"issued":{"date-parts":[["2013"]]}}}],"schema":"https://github.com/citation-style-language/schema/raw/master/csl-citation.json"}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(Abdul, 2013)</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w:t>
      </w:r>
    </w:p>
    <w:p w14:paraId="7D3ACC10" w14:textId="77777777" w:rsidR="00556561" w:rsidRPr="00556561" w:rsidRDefault="00556561" w:rsidP="00556561">
      <w:pPr>
        <w:spacing w:after="0" w:line="240" w:lineRule="auto"/>
        <w:ind w:firstLine="567"/>
        <w:jc w:val="both"/>
        <w:rPr>
          <w:rFonts w:asciiTheme="majorBidi" w:hAnsiTheme="majorBidi" w:cstheme="majorBidi"/>
          <w:sz w:val="24"/>
          <w:szCs w:val="24"/>
        </w:rPr>
      </w:pPr>
      <w:r w:rsidRPr="00556561">
        <w:rPr>
          <w:rFonts w:asciiTheme="majorBidi" w:hAnsiTheme="majorBidi" w:cstheme="majorBidi"/>
          <w:sz w:val="24"/>
          <w:szCs w:val="24"/>
        </w:rPr>
        <w:t>Di sinilah membutuhkan peran seorang da’i, Peran seorang da’i di lingkup kekuasaan memang tidak ringan, terlalu kompleks persoalan yang harus dihadapi.Tapi itulah yang menjadi pembeda antara da’i yang berada dalam struktur kekuasaan dengan da’i yang berada dalam lingkup masyarakat kebanyakan atau kultural</w:t>
      </w:r>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{"citationID":"iJjNBCcH","properties":{"formattedCitation":"(Modry, 2008)","plainCitation":"(Modry, 2008)","noteIndex":0},"citationItems":[{"id":2593,"uris":["http://zotero.org/users/8371791/items/426XCYSU"],"itemData":{"id":2593,"type":"book","event-place":"Bogor","publisher":"Ghalia Indonesia","publisher-place":"Bogor","title":"Pemahaman Teori dan Praktek Jurnalistik","author":[{"literal":"Modry"}],"issued":{"date-parts":[["2008"]]}}}],"schema":"https://github.com/citation-style-language/schema/raw/master/csl-citation.json"}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(Modry, 2008)</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rPr>
        <w:t>.</w:t>
      </w:r>
    </w:p>
    <w:p w14:paraId="53B37B7F" w14:textId="77777777" w:rsidR="00556561" w:rsidRPr="00556561" w:rsidRDefault="00556561" w:rsidP="00556561">
      <w:pPr>
        <w:spacing w:after="0" w:line="240" w:lineRule="auto"/>
        <w:ind w:firstLine="567"/>
        <w:jc w:val="both"/>
        <w:rPr>
          <w:rFonts w:asciiTheme="majorBidi" w:hAnsiTheme="majorBidi" w:cstheme="majorBidi"/>
          <w:sz w:val="24"/>
          <w:szCs w:val="24"/>
        </w:rPr>
      </w:pPr>
      <w:r w:rsidRPr="00556561">
        <w:rPr>
          <w:rFonts w:asciiTheme="majorBidi" w:hAnsiTheme="majorBidi" w:cstheme="majorBidi"/>
          <w:sz w:val="24"/>
          <w:szCs w:val="24"/>
        </w:rPr>
        <w:t>Akan tetapi kesulitan-kesulitan seperti itu tidak lekas membuat sosok seorang pejuang dakwah mengurungkan niatnya untuk mencoba berdakwah kepada masyarakat desa Prenduan. Disinilah muncul sosok K. Zarkasi Rahiem yang memiliki kejelian strategi dakwah yang behadapan langssung dengan masyarakat.</w:t>
      </w:r>
    </w:p>
    <w:p w14:paraId="27959061" w14:textId="77777777" w:rsidR="00556561" w:rsidRPr="00556561" w:rsidRDefault="00556561" w:rsidP="00556561">
      <w:pPr>
        <w:spacing w:after="0" w:line="240" w:lineRule="auto"/>
        <w:ind w:firstLine="567"/>
        <w:jc w:val="both"/>
        <w:rPr>
          <w:rFonts w:asciiTheme="majorBidi" w:hAnsiTheme="majorBidi" w:cstheme="majorBidi"/>
          <w:sz w:val="24"/>
          <w:szCs w:val="24"/>
        </w:rPr>
      </w:pPr>
      <w:r w:rsidRPr="00556561">
        <w:rPr>
          <w:rFonts w:asciiTheme="majorBidi" w:hAnsiTheme="majorBidi" w:cstheme="majorBidi"/>
          <w:sz w:val="24"/>
          <w:szCs w:val="24"/>
        </w:rPr>
        <w:t>Menurut K. Zarkasi Rahiem, dakwah adalah sebuah kewajiban bagi umat Islam yang harus dilaksanakan dalam keadaan apapun. “Dakwah harus dilaksanakan dalam kondisi lapang maupun sempit, dan dimana saja”.</w:t>
      </w:r>
    </w:p>
    <w:p w14:paraId="2FD09987" w14:textId="77777777" w:rsidR="00556561" w:rsidRPr="00556561" w:rsidRDefault="00556561" w:rsidP="00556561">
      <w:pPr>
        <w:spacing w:after="0" w:line="240" w:lineRule="auto"/>
        <w:ind w:firstLine="567"/>
        <w:jc w:val="both"/>
        <w:rPr>
          <w:rFonts w:asciiTheme="majorBidi" w:hAnsiTheme="majorBidi" w:cstheme="majorBidi"/>
          <w:sz w:val="24"/>
          <w:szCs w:val="24"/>
        </w:rPr>
      </w:pPr>
      <w:r w:rsidRPr="00556561">
        <w:rPr>
          <w:rFonts w:asciiTheme="majorBidi" w:hAnsiTheme="majorBidi" w:cstheme="majorBidi"/>
          <w:sz w:val="24"/>
          <w:szCs w:val="24"/>
        </w:rPr>
        <w:t>Setelah saya telusuri, K. Zarkasi rahem adalah sosok yang alim dan dipercayai banyak masyarakat, beliau juga kyai kondang yang kharismatik. Dakwah melalui sistem kepercayaan ini masih sangat kental di pedesaan, sehingga siapapun pemimpinnya maka akan ditiru dan dituruti. Karena dakwah dengan model seperti ini diharapkan tidak akan lahir kegiatan-kegiatan yang banyak bertentangan dengan ajaran agama Islam. Inilah mengapa alasan bahwa berdakwah melalui sistem kepercayaan sangat efektif. Karena dalam pengertian yang luas inilah, dakwah bukan cuma berkaitan dengan persoalan menambah jumlah pemeluk Islam, akan tetapi yang paling utama adalah bagaimana dakwah dapat berpihak pada nilai-nilai kebenaran dan kemanusiaan.</w:t>
      </w:r>
    </w:p>
    <w:p w14:paraId="3D9B767E" w14:textId="709EA409" w:rsidR="004D63F1" w:rsidRPr="00556561" w:rsidRDefault="00556561" w:rsidP="00556561">
      <w:pPr>
        <w:spacing w:after="0" w:line="240" w:lineRule="auto"/>
        <w:ind w:firstLine="567"/>
        <w:jc w:val="both"/>
        <w:rPr>
          <w:rFonts w:asciiTheme="majorBidi" w:eastAsia="Times New Roman" w:hAnsiTheme="majorBidi" w:cstheme="majorBidi"/>
          <w:color w:val="000000"/>
          <w:sz w:val="24"/>
          <w:szCs w:val="24"/>
          <w:highlight w:val="white"/>
          <w:lang w:val="en-US"/>
        </w:rPr>
      </w:pPr>
      <w:r w:rsidRPr="00556561">
        <w:rPr>
          <w:rFonts w:asciiTheme="majorBidi" w:hAnsiTheme="majorBidi" w:cstheme="majorBidi"/>
          <w:sz w:val="24"/>
          <w:szCs w:val="24"/>
        </w:rPr>
        <w:t>Beranjak dari latar belakang tersebut, maka penulis bermaksud untuk menulis skripsi yang berjudul Strategi Komunikasi Dakwah K. Zarkasi Rahem Dalam Upaya Pembinaan Masyarakat Desa Prenduan</w:t>
      </w:r>
    </w:p>
    <w:p w14:paraId="190DB1DD" w14:textId="77777777" w:rsidR="00CC5E32" w:rsidRPr="004D63F1" w:rsidRDefault="00CC5E32">
      <w:pPr>
        <w:spacing w:after="0" w:line="240" w:lineRule="auto"/>
        <w:ind w:firstLine="567"/>
        <w:jc w:val="both"/>
        <w:rPr>
          <w:rFonts w:ascii="Times New Roman" w:eastAsia="Times New Roman" w:hAnsi="Times New Roman" w:cs="Times New Roman"/>
          <w:sz w:val="20"/>
          <w:szCs w:val="20"/>
          <w:lang w:val="en-US"/>
        </w:rPr>
      </w:pPr>
    </w:p>
    <w:p w14:paraId="5BA7F784" w14:textId="047F8D07" w:rsidR="00A13744" w:rsidRPr="000660F6" w:rsidRDefault="00FB4D24" w:rsidP="00650DEB">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METOD</w:t>
      </w:r>
      <w:r w:rsidR="000660F6">
        <w:rPr>
          <w:rFonts w:ascii="Times New Roman" w:eastAsia="Times New Roman" w:hAnsi="Times New Roman" w:cs="Times New Roman"/>
          <w:b/>
          <w:sz w:val="24"/>
          <w:szCs w:val="24"/>
          <w:lang w:val="en-US"/>
        </w:rPr>
        <w:t>E</w:t>
      </w:r>
    </w:p>
    <w:p w14:paraId="1007DF55" w14:textId="254E7F15" w:rsidR="00A13744" w:rsidRPr="00556561" w:rsidRDefault="00556561" w:rsidP="00A650C7">
      <w:pPr>
        <w:spacing w:after="0" w:line="240" w:lineRule="auto"/>
        <w:ind w:firstLine="567"/>
        <w:jc w:val="both"/>
        <w:rPr>
          <w:rFonts w:asciiTheme="majorBidi" w:eastAsia="Times New Roman" w:hAnsiTheme="majorBidi" w:cstheme="majorBidi"/>
          <w:sz w:val="24"/>
          <w:szCs w:val="24"/>
        </w:rPr>
      </w:pPr>
      <w:proofErr w:type="spellStart"/>
      <w:r w:rsidRPr="00556561">
        <w:rPr>
          <w:rFonts w:asciiTheme="majorBidi" w:hAnsiTheme="majorBidi" w:cstheme="majorBidi"/>
          <w:sz w:val="24"/>
          <w:szCs w:val="24"/>
          <w:lang w:val="en-US"/>
        </w:rPr>
        <w:t>Penelitian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ini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menggunakan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pendekatan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kualitatif</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deskriptif</w:t>
      </w:r>
      <w:proofErr w:type="spellEnd"/>
      <w:r w:rsidRPr="00556561">
        <w:rPr>
          <w:rFonts w:asciiTheme="majorBidi" w:hAnsiTheme="majorBidi" w:cstheme="majorBidi"/>
          <w:sz w:val="24"/>
          <w:szCs w:val="24"/>
          <w:lang w:val="en-US"/>
        </w:rPr>
        <w:t xml:space="preserve"> yang </w:t>
      </w:r>
      <w:proofErr w:type="spellStart"/>
      <w:r w:rsidRPr="00556561">
        <w:rPr>
          <w:rFonts w:asciiTheme="majorBidi" w:hAnsiTheme="majorBidi" w:cstheme="majorBidi"/>
          <w:sz w:val="24"/>
          <w:szCs w:val="24"/>
          <w:lang w:val="en-US"/>
        </w:rPr>
        <w:t>bertujuan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untuk</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menggali</w:t>
      </w:r>
      <w:proofErr w:type="spellEnd"/>
      <w:r w:rsidRPr="00556561">
        <w:rPr>
          <w:rFonts w:asciiTheme="majorBidi" w:hAnsiTheme="majorBidi" w:cstheme="majorBidi"/>
          <w:sz w:val="24"/>
          <w:szCs w:val="24"/>
          <w:lang w:val="en-US"/>
        </w:rPr>
        <w:t xml:space="preserve"> dan </w:t>
      </w:r>
      <w:proofErr w:type="spellStart"/>
      <w:r w:rsidRPr="00556561">
        <w:rPr>
          <w:rFonts w:asciiTheme="majorBidi" w:hAnsiTheme="majorBidi" w:cstheme="majorBidi"/>
          <w:sz w:val="24"/>
          <w:szCs w:val="24"/>
          <w:lang w:val="en-US"/>
        </w:rPr>
        <w:t>menganalisis</w:t>
      </w:r>
      <w:proofErr w:type="spellEnd"/>
      <w:r w:rsidRPr="00556561">
        <w:rPr>
          <w:rFonts w:asciiTheme="majorBidi" w:hAnsiTheme="majorBidi" w:cstheme="majorBidi"/>
          <w:sz w:val="24"/>
          <w:szCs w:val="24"/>
          <w:lang w:val="en-US"/>
        </w:rPr>
        <w:t xml:space="preserve"> strategi </w:t>
      </w:r>
      <w:proofErr w:type="spellStart"/>
      <w:r w:rsidRPr="00556561">
        <w:rPr>
          <w:rFonts w:asciiTheme="majorBidi" w:hAnsiTheme="majorBidi" w:cstheme="majorBidi"/>
          <w:sz w:val="24"/>
          <w:szCs w:val="24"/>
          <w:lang w:val="en-US"/>
        </w:rPr>
        <w:t>komunikasi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dakwah</w:t>
      </w:r>
      <w:proofErr w:type="spellEnd"/>
      <w:r w:rsidRPr="00556561">
        <w:rPr>
          <w:rFonts w:asciiTheme="majorBidi" w:hAnsiTheme="majorBidi" w:cstheme="majorBidi"/>
          <w:sz w:val="24"/>
          <w:szCs w:val="24"/>
          <w:lang w:val="en-US"/>
        </w:rPr>
        <w:t xml:space="preserve"> yang </w:t>
      </w:r>
      <w:proofErr w:type="spellStart"/>
      <w:r w:rsidRPr="00556561">
        <w:rPr>
          <w:rFonts w:asciiTheme="majorBidi" w:hAnsiTheme="majorBidi" w:cstheme="majorBidi"/>
          <w:sz w:val="24"/>
          <w:szCs w:val="24"/>
          <w:lang w:val="en-US"/>
        </w:rPr>
        <w:t>digunakan</w:t>
      </w:r>
      <w:proofErr w:type="spellEnd"/>
      <w:r w:rsidRPr="00556561">
        <w:rPr>
          <w:rFonts w:asciiTheme="majorBidi" w:hAnsiTheme="majorBidi" w:cstheme="majorBidi"/>
          <w:sz w:val="24"/>
          <w:szCs w:val="24"/>
          <w:lang w:val="en-US"/>
        </w:rPr>
        <w:t xml:space="preserve"> oleh K. </w:t>
      </w:r>
      <w:proofErr w:type="spellStart"/>
      <w:r w:rsidRPr="00556561">
        <w:rPr>
          <w:rFonts w:asciiTheme="majorBidi" w:hAnsiTheme="majorBidi" w:cstheme="majorBidi"/>
          <w:sz w:val="24"/>
          <w:szCs w:val="24"/>
          <w:lang w:val="en-US"/>
        </w:rPr>
        <w:t>Zarkasi</w:t>
      </w:r>
      <w:proofErr w:type="spellEnd"/>
      <w:r w:rsidRPr="00556561">
        <w:rPr>
          <w:rFonts w:asciiTheme="majorBidi" w:hAnsiTheme="majorBidi" w:cstheme="majorBidi"/>
          <w:sz w:val="24"/>
          <w:szCs w:val="24"/>
          <w:lang w:val="en-US"/>
        </w:rPr>
        <w:t xml:space="preserve"> Rahem </w:t>
      </w:r>
      <w:proofErr w:type="spellStart"/>
      <w:r w:rsidRPr="00556561">
        <w:rPr>
          <w:rFonts w:asciiTheme="majorBidi" w:hAnsiTheme="majorBidi" w:cstheme="majorBidi"/>
          <w:sz w:val="24"/>
          <w:szCs w:val="24"/>
          <w:lang w:val="en-US"/>
        </w:rPr>
        <w:t>dalam</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upaya</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pembinaan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masyarakat</w:t>
      </w:r>
      <w:proofErr w:type="spellEnd"/>
      <w:r w:rsidRPr="00556561">
        <w:rPr>
          <w:rFonts w:asciiTheme="majorBidi" w:hAnsiTheme="majorBidi" w:cstheme="majorBidi"/>
          <w:sz w:val="24"/>
          <w:szCs w:val="24"/>
          <w:lang w:val="en-US"/>
        </w:rPr>
        <w:t xml:space="preserve"> di Desa </w:t>
      </w:r>
      <w:proofErr w:type="spellStart"/>
      <w:r w:rsidRPr="00556561">
        <w:rPr>
          <w:rFonts w:asciiTheme="majorBidi" w:hAnsiTheme="majorBidi" w:cstheme="majorBidi"/>
          <w:sz w:val="24"/>
          <w:szCs w:val="24"/>
          <w:lang w:val="en-US"/>
        </w:rPr>
        <w:t>Prenduan</w:t>
      </w:r>
      <w:proofErr w:type="spellEnd"/>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{"citationID":"FJnX9cpT","properties":{"formattedCitation":"(Bogdan &amp; Taylor, 2001)","plainCitation":"(Bogdan &amp; Taylor, 2001)","noteIndex":0},"citationItems":[{"id":2600,"uris":["http://zotero.org/users/8371791/items/5DW72UIR"],"itemData":{"id":2600,"type":"book","event-place":"Bandung","publisher":"Remaja Rosdakarya","publisher-place":"Bandung","title":"Metodologi Penelitian Kualitatif","author":[{"family":"Bogdan","given":"Robert"},{"family":"Taylor","given":"Stevan J."}],"issued":{"date-parts":[["2001"]]}}}],"schema":"https://github.com/citation-style-language/schema/raw/master/csl-citation.json"}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(Bogdan &amp; Taylor, 2001)</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lang w:val="en-US"/>
        </w:rPr>
        <w:t xml:space="preserve">. Teknik </w:t>
      </w:r>
      <w:proofErr w:type="spellStart"/>
      <w:r w:rsidRPr="00556561">
        <w:rPr>
          <w:rFonts w:asciiTheme="majorBidi" w:hAnsiTheme="majorBidi" w:cstheme="majorBidi"/>
          <w:sz w:val="24"/>
          <w:szCs w:val="24"/>
          <w:lang w:val="en-US"/>
        </w:rPr>
        <w:t>pengumpulan</w:t>
      </w:r>
      <w:proofErr w:type="spellEnd"/>
      <w:r w:rsidRPr="00556561">
        <w:rPr>
          <w:rFonts w:asciiTheme="majorBidi" w:hAnsiTheme="majorBidi" w:cstheme="majorBidi"/>
          <w:sz w:val="24"/>
          <w:szCs w:val="24"/>
          <w:lang w:val="en-US"/>
        </w:rPr>
        <w:t xml:space="preserve"> data yang </w:t>
      </w:r>
      <w:proofErr w:type="spellStart"/>
      <w:r w:rsidRPr="00556561">
        <w:rPr>
          <w:rFonts w:asciiTheme="majorBidi" w:hAnsiTheme="majorBidi" w:cstheme="majorBidi"/>
          <w:sz w:val="24"/>
          <w:szCs w:val="24"/>
          <w:lang w:val="en-US"/>
        </w:rPr>
        <w:t>digunakan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meliputi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observasi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langsung</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terhadap</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aktivitas</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dakwah</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wawancara</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mendalam</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dengan</w:t>
      </w:r>
      <w:proofErr w:type="spellEnd"/>
      <w:r w:rsidRPr="00556561">
        <w:rPr>
          <w:rFonts w:asciiTheme="majorBidi" w:hAnsiTheme="majorBidi" w:cstheme="majorBidi"/>
          <w:sz w:val="24"/>
          <w:szCs w:val="24"/>
          <w:lang w:val="en-US"/>
        </w:rPr>
        <w:t xml:space="preserve"> K. </w:t>
      </w:r>
      <w:proofErr w:type="spellStart"/>
      <w:r w:rsidRPr="00556561">
        <w:rPr>
          <w:rFonts w:asciiTheme="majorBidi" w:hAnsiTheme="majorBidi" w:cstheme="majorBidi"/>
          <w:sz w:val="24"/>
          <w:szCs w:val="24"/>
          <w:lang w:val="en-US"/>
        </w:rPr>
        <w:t>Zarkasi</w:t>
      </w:r>
      <w:proofErr w:type="spellEnd"/>
      <w:r w:rsidRPr="00556561">
        <w:rPr>
          <w:rFonts w:asciiTheme="majorBidi" w:hAnsiTheme="majorBidi" w:cstheme="majorBidi"/>
          <w:sz w:val="24"/>
          <w:szCs w:val="24"/>
          <w:lang w:val="en-US"/>
        </w:rPr>
        <w:t xml:space="preserve"> Rahem dan </w:t>
      </w:r>
      <w:proofErr w:type="spellStart"/>
      <w:r w:rsidRPr="00556561">
        <w:rPr>
          <w:rFonts w:asciiTheme="majorBidi" w:hAnsiTheme="majorBidi" w:cstheme="majorBidi"/>
          <w:sz w:val="24"/>
          <w:szCs w:val="24"/>
          <w:lang w:val="en-US"/>
        </w:rPr>
        <w:t>beberapa</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warga</w:t>
      </w:r>
      <w:proofErr w:type="spellEnd"/>
      <w:r w:rsidRPr="00556561">
        <w:rPr>
          <w:rFonts w:asciiTheme="majorBidi" w:hAnsiTheme="majorBidi" w:cstheme="majorBidi"/>
          <w:sz w:val="24"/>
          <w:szCs w:val="24"/>
          <w:lang w:val="en-US"/>
        </w:rPr>
        <w:t xml:space="preserve"> Desa </w:t>
      </w:r>
      <w:proofErr w:type="spellStart"/>
      <w:r w:rsidRPr="00556561">
        <w:rPr>
          <w:rFonts w:asciiTheme="majorBidi" w:hAnsiTheme="majorBidi" w:cstheme="majorBidi"/>
          <w:sz w:val="24"/>
          <w:szCs w:val="24"/>
          <w:lang w:val="en-US"/>
        </w:rPr>
        <w:t>Prenduan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serta</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dokumentasi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kegiatan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dakwah</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Subjek</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penelitian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dipilih</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secara</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purposif</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yaitu</w:t>
      </w:r>
      <w:proofErr w:type="spellEnd"/>
      <w:r w:rsidRPr="00556561">
        <w:rPr>
          <w:rFonts w:asciiTheme="majorBidi" w:hAnsiTheme="majorBidi" w:cstheme="majorBidi"/>
          <w:sz w:val="24"/>
          <w:szCs w:val="24"/>
          <w:lang w:val="en-US"/>
        </w:rPr>
        <w:t xml:space="preserve"> K. </w:t>
      </w:r>
      <w:proofErr w:type="spellStart"/>
      <w:r w:rsidRPr="00556561">
        <w:rPr>
          <w:rFonts w:asciiTheme="majorBidi" w:hAnsiTheme="majorBidi" w:cstheme="majorBidi"/>
          <w:sz w:val="24"/>
          <w:szCs w:val="24"/>
          <w:lang w:val="en-US"/>
        </w:rPr>
        <w:t>Zarkasi</w:t>
      </w:r>
      <w:proofErr w:type="spellEnd"/>
      <w:r w:rsidRPr="00556561">
        <w:rPr>
          <w:rFonts w:asciiTheme="majorBidi" w:hAnsiTheme="majorBidi" w:cstheme="majorBidi"/>
          <w:sz w:val="24"/>
          <w:szCs w:val="24"/>
          <w:lang w:val="en-US"/>
        </w:rPr>
        <w:t xml:space="preserve"> Rahem </w:t>
      </w:r>
      <w:proofErr w:type="spellStart"/>
      <w:r w:rsidRPr="00556561">
        <w:rPr>
          <w:rFonts w:asciiTheme="majorBidi" w:hAnsiTheme="majorBidi" w:cstheme="majorBidi"/>
          <w:sz w:val="24"/>
          <w:szCs w:val="24"/>
          <w:lang w:val="en-US"/>
        </w:rPr>
        <w:t>sebagai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pelaku</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utama</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dakwah</w:t>
      </w:r>
      <w:proofErr w:type="spellEnd"/>
      <w:r w:rsidRPr="00556561">
        <w:rPr>
          <w:rFonts w:asciiTheme="majorBidi" w:hAnsiTheme="majorBidi" w:cstheme="majorBidi"/>
          <w:sz w:val="24"/>
          <w:szCs w:val="24"/>
          <w:lang w:val="en-US"/>
        </w:rPr>
        <w:t xml:space="preserve"> dan </w:t>
      </w:r>
      <w:proofErr w:type="spellStart"/>
      <w:r w:rsidRPr="00556561">
        <w:rPr>
          <w:rFonts w:asciiTheme="majorBidi" w:hAnsiTheme="majorBidi" w:cstheme="majorBidi"/>
          <w:sz w:val="24"/>
          <w:szCs w:val="24"/>
          <w:lang w:val="en-US"/>
        </w:rPr>
        <w:t>masyarakat</w:t>
      </w:r>
      <w:proofErr w:type="spellEnd"/>
      <w:r w:rsidRPr="00556561">
        <w:rPr>
          <w:rFonts w:asciiTheme="majorBidi" w:hAnsiTheme="majorBidi" w:cstheme="majorBidi"/>
          <w:sz w:val="24"/>
          <w:szCs w:val="24"/>
          <w:lang w:val="en-US"/>
        </w:rPr>
        <w:t xml:space="preserve"> yang </w:t>
      </w:r>
      <w:proofErr w:type="spellStart"/>
      <w:r w:rsidRPr="00556561">
        <w:rPr>
          <w:rFonts w:asciiTheme="majorBidi" w:hAnsiTheme="majorBidi" w:cstheme="majorBidi"/>
          <w:sz w:val="24"/>
          <w:szCs w:val="24"/>
          <w:lang w:val="en-US"/>
        </w:rPr>
        <w:t>terlibat</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secara</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langsung</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Untuk</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menjaga</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keabsahan</w:t>
      </w:r>
      <w:proofErr w:type="spellEnd"/>
      <w:r w:rsidRPr="00556561">
        <w:rPr>
          <w:rFonts w:asciiTheme="majorBidi" w:hAnsiTheme="majorBidi" w:cstheme="majorBidi"/>
          <w:sz w:val="24"/>
          <w:szCs w:val="24"/>
          <w:lang w:val="en-US"/>
        </w:rPr>
        <w:t xml:space="preserve"> data, </w:t>
      </w:r>
      <w:proofErr w:type="spellStart"/>
      <w:r w:rsidRPr="00556561">
        <w:rPr>
          <w:rFonts w:asciiTheme="majorBidi" w:hAnsiTheme="majorBidi" w:cstheme="majorBidi"/>
          <w:sz w:val="24"/>
          <w:szCs w:val="24"/>
          <w:lang w:val="en-US"/>
        </w:rPr>
        <w:t>peneliti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menggunakan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teknik</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triangulasi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dengan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membandingkan</w:t>
      </w:r>
      <w:proofErr w:type="spellEnd"/>
      <w:r w:rsidRPr="00556561">
        <w:rPr>
          <w:rFonts w:asciiTheme="majorBidi" w:hAnsiTheme="majorBidi" w:cstheme="majorBidi"/>
          <w:sz w:val="24"/>
          <w:szCs w:val="24"/>
          <w:lang w:val="en-US"/>
        </w:rPr>
        <w:t xml:space="preserve"> data </w:t>
      </w:r>
      <w:proofErr w:type="spellStart"/>
      <w:r w:rsidRPr="00556561">
        <w:rPr>
          <w:rFonts w:asciiTheme="majorBidi" w:hAnsiTheme="majorBidi" w:cstheme="majorBidi"/>
          <w:sz w:val="24"/>
          <w:szCs w:val="24"/>
          <w:lang w:val="en-US"/>
        </w:rPr>
        <w:t>dari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berbagai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sumber</w:t>
      </w:r>
      <w:proofErr w:type="spellEnd"/>
      <w:r w:rsidRPr="00556561">
        <w:rPr>
          <w:rFonts w:asciiTheme="majorBidi" w:hAnsiTheme="majorBidi" w:cstheme="majorBidi"/>
          <w:sz w:val="24"/>
          <w:szCs w:val="24"/>
          <w:lang w:val="en-US"/>
        </w:rPr>
        <w:t xml:space="preserve"> dan </w:t>
      </w:r>
      <w:proofErr w:type="spellStart"/>
      <w:r w:rsidRPr="00556561">
        <w:rPr>
          <w:rFonts w:asciiTheme="majorBidi" w:hAnsiTheme="majorBidi" w:cstheme="majorBidi"/>
          <w:sz w:val="24"/>
          <w:szCs w:val="24"/>
          <w:lang w:val="en-US"/>
        </w:rPr>
        <w:t>metode</w:t>
      </w:r>
      <w:proofErr w:type="spellEnd"/>
      <w:r w:rsidRPr="00556561">
        <w:rPr>
          <w:rFonts w:asciiTheme="majorBidi" w:hAnsiTheme="majorBidi" w:cstheme="majorBidi"/>
          <w:sz w:val="24"/>
          <w:szCs w:val="24"/>
          <w:lang w:val="en-US"/>
        </w:rPr>
        <w:t xml:space="preserve">. Data yang </w:t>
      </w:r>
      <w:proofErr w:type="spellStart"/>
      <w:r w:rsidRPr="00556561">
        <w:rPr>
          <w:rFonts w:asciiTheme="majorBidi" w:hAnsiTheme="majorBidi" w:cstheme="majorBidi"/>
          <w:sz w:val="24"/>
          <w:szCs w:val="24"/>
          <w:lang w:val="en-US"/>
        </w:rPr>
        <w:t>diperoleh</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dianalisis</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menggunakan</w:t>
      </w:r>
      <w:proofErr w:type="spellEnd"/>
      <w:r w:rsidRPr="00556561">
        <w:rPr>
          <w:rFonts w:asciiTheme="majorBidi" w:hAnsiTheme="majorBidi" w:cstheme="majorBidi"/>
          <w:sz w:val="24"/>
          <w:szCs w:val="24"/>
          <w:lang w:val="en-US"/>
        </w:rPr>
        <w:t xml:space="preserve"> model </w:t>
      </w:r>
      <w:proofErr w:type="spellStart"/>
      <w:r w:rsidRPr="00556561">
        <w:rPr>
          <w:rFonts w:asciiTheme="majorBidi" w:hAnsiTheme="majorBidi" w:cstheme="majorBidi"/>
          <w:sz w:val="24"/>
          <w:szCs w:val="24"/>
          <w:lang w:val="en-US"/>
        </w:rPr>
        <w:t>interaktif</w:t>
      </w:r>
      <w:proofErr w:type="spellEnd"/>
      <w:r w:rsidRPr="00556561">
        <w:rPr>
          <w:rFonts w:asciiTheme="majorBidi" w:hAnsiTheme="majorBidi" w:cstheme="majorBidi"/>
          <w:sz w:val="24"/>
          <w:szCs w:val="24"/>
          <w:lang w:val="en-US"/>
        </w:rPr>
        <w:t xml:space="preserve"> Miles dan Huberman yang </w:t>
      </w:r>
      <w:proofErr w:type="spellStart"/>
      <w:r w:rsidRPr="00556561">
        <w:rPr>
          <w:rFonts w:asciiTheme="majorBidi" w:hAnsiTheme="majorBidi" w:cstheme="majorBidi"/>
          <w:sz w:val="24"/>
          <w:szCs w:val="24"/>
          <w:lang w:val="en-US"/>
        </w:rPr>
        <w:t>mencakup</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reduksi</w:t>
      </w:r>
      <w:proofErr w:type="spellEnd"/>
      <w:r w:rsidRPr="00556561">
        <w:rPr>
          <w:rFonts w:asciiTheme="majorBidi" w:hAnsiTheme="majorBidi" w:cstheme="majorBidi"/>
          <w:sz w:val="24"/>
          <w:szCs w:val="24"/>
          <w:lang w:val="en-US"/>
        </w:rPr>
        <w:t xml:space="preserve"> data, </w:t>
      </w:r>
      <w:proofErr w:type="spellStart"/>
      <w:r w:rsidRPr="00556561">
        <w:rPr>
          <w:rFonts w:asciiTheme="majorBidi" w:hAnsiTheme="majorBidi" w:cstheme="majorBidi"/>
          <w:sz w:val="24"/>
          <w:szCs w:val="24"/>
          <w:lang w:val="en-US"/>
        </w:rPr>
        <w:t>penyajian</w:t>
      </w:r>
      <w:proofErr w:type="spellEnd"/>
      <w:r w:rsidRPr="00556561">
        <w:rPr>
          <w:rFonts w:asciiTheme="majorBidi" w:hAnsiTheme="majorBidi" w:cstheme="majorBidi"/>
          <w:sz w:val="24"/>
          <w:szCs w:val="24"/>
          <w:lang w:val="en-US"/>
        </w:rPr>
        <w:t xml:space="preserve"> data, dan </w:t>
      </w:r>
      <w:proofErr w:type="spellStart"/>
      <w:r w:rsidRPr="00556561">
        <w:rPr>
          <w:rFonts w:asciiTheme="majorBidi" w:hAnsiTheme="majorBidi" w:cstheme="majorBidi"/>
          <w:sz w:val="24"/>
          <w:szCs w:val="24"/>
          <w:lang w:val="en-US"/>
        </w:rPr>
        <w:t>penarikan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kesimpulan</w:t>
      </w:r>
      <w:proofErr w:type="spellEnd"/>
      <w:r w:rsidRPr="00556561">
        <w:rPr>
          <w:rFonts w:asciiTheme="majorBidi" w:hAnsiTheme="majorBidi" w:cstheme="majorBidi"/>
          <w:sz w:val="24"/>
          <w:szCs w:val="24"/>
          <w:lang w:val="en-US"/>
        </w:rPr>
        <w:t xml:space="preserve"> </w:t>
      </w:r>
      <w:r w:rsidRPr="00556561">
        <w:rPr>
          <w:rFonts w:asciiTheme="majorBidi" w:hAnsiTheme="majorBidi" w:cstheme="majorBidi"/>
          <w:sz w:val="24"/>
          <w:szCs w:val="24"/>
          <w:lang w:val="en-US"/>
        </w:rPr>
        <w:fldChar w:fldCharType="begin"/>
      </w:r>
      <w:r w:rsidRPr="00556561">
        <w:rPr>
          <w:rFonts w:asciiTheme="majorBidi" w:hAnsiTheme="majorBidi" w:cstheme="majorBidi"/>
          <w:sz w:val="24"/>
          <w:szCs w:val="24"/>
          <w:lang w:val="en-US"/>
        </w:rPr>
        <w:instrText xml:space="preserve"> ADDIN ZOTERO_ITEM CSL_CITATION {"citationID":"yiGJFhPI","properties":{"formattedCitation":"(Sugiyono, 2014)","plainCitation":"(Sugiyono, 2014)","noteIndex":0},"citationItems":[{"id":2602,"uris":["http://zotero.org/users/8371791/items/HX8WMSXU"],"itemData":{"id":2602,"type":"book","event-place":"Bandung","publisher":"Alfabeta","publisher-place":"Bandung","title":"Metode Penelitian Pendidikan Pendekatan Kuantitatif, Kualitatif, dan R&amp;D","author":[{"literal":"Sugiyono"}],"issued":{"date-parts":[["2014"]]}}}],"schema":"https://github.com/citation-style-language/schema/raw/master/csl-citation.json"} </w:instrText>
      </w:r>
      <w:r w:rsidRPr="00556561">
        <w:rPr>
          <w:rFonts w:asciiTheme="majorBidi" w:hAnsiTheme="majorBidi" w:cstheme="majorBidi"/>
          <w:sz w:val="24"/>
          <w:szCs w:val="24"/>
          <w:lang w:val="en-US"/>
        </w:rPr>
        <w:fldChar w:fldCharType="separate"/>
      </w:r>
      <w:r w:rsidRPr="00556561">
        <w:rPr>
          <w:rFonts w:asciiTheme="majorBidi" w:hAnsiTheme="majorBidi" w:cstheme="majorBidi"/>
          <w:sz w:val="24"/>
          <w:szCs w:val="24"/>
        </w:rPr>
        <w:t>(Sugiyono, 2014)</w:t>
      </w:r>
      <w:r w:rsidRPr="00556561">
        <w:rPr>
          <w:rFonts w:asciiTheme="majorBidi" w:hAnsiTheme="majorBidi" w:cstheme="majorBidi"/>
          <w:sz w:val="24"/>
          <w:szCs w:val="24"/>
          <w:lang w:val="en-US"/>
        </w:rPr>
        <w:fldChar w:fldCharType="end"/>
      </w:r>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Pendekatan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ini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memungkinkan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peneliti</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mendapatkan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gambaran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utuh</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mengenai</w:t>
      </w:r>
      <w:proofErr w:type="spellEnd"/>
      <w:r w:rsidRPr="00556561">
        <w:rPr>
          <w:rFonts w:asciiTheme="majorBidi" w:hAnsiTheme="majorBidi" w:cstheme="majorBidi"/>
          <w:sz w:val="24"/>
          <w:szCs w:val="24"/>
          <w:lang w:val="en-US"/>
        </w:rPr>
        <w:t xml:space="preserve"> strategi, </w:t>
      </w:r>
      <w:proofErr w:type="spellStart"/>
      <w:r w:rsidRPr="00556561">
        <w:rPr>
          <w:rFonts w:asciiTheme="majorBidi" w:hAnsiTheme="majorBidi" w:cstheme="majorBidi"/>
          <w:sz w:val="24"/>
          <w:szCs w:val="24"/>
          <w:lang w:val="en-US"/>
        </w:rPr>
        <w:t>tantangan</w:t>
      </w:r>
      <w:proofErr w:type="spellEnd"/>
      <w:r w:rsidRPr="00556561">
        <w:rPr>
          <w:rFonts w:asciiTheme="majorBidi" w:hAnsiTheme="majorBidi" w:cstheme="majorBidi"/>
          <w:sz w:val="24"/>
          <w:szCs w:val="24"/>
          <w:lang w:val="en-US"/>
        </w:rPr>
        <w:t xml:space="preserve">, dan </w:t>
      </w:r>
      <w:proofErr w:type="spellStart"/>
      <w:r w:rsidRPr="00556561">
        <w:rPr>
          <w:rFonts w:asciiTheme="majorBidi" w:hAnsiTheme="majorBidi" w:cstheme="majorBidi"/>
          <w:sz w:val="24"/>
          <w:szCs w:val="24"/>
          <w:lang w:val="en-US"/>
        </w:rPr>
        <w:t>respons</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masyarakat</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terhadap</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kegiatan</w:t>
      </w:r>
      <w:proofErr w:type="spellEnd"/>
      <w:r w:rsidRPr="00556561">
        <w:rPr>
          <w:rFonts w:asciiTheme="majorBidi" w:hAnsiTheme="majorBidi" w:cstheme="majorBidi"/>
          <w:sz w:val="24"/>
          <w:szCs w:val="24"/>
          <w:lang w:val="en-US"/>
        </w:rPr>
        <w:t xml:space="preserve"> </w:t>
      </w:r>
      <w:proofErr w:type="spellStart"/>
      <w:r w:rsidRPr="00556561">
        <w:rPr>
          <w:rFonts w:asciiTheme="majorBidi" w:hAnsiTheme="majorBidi" w:cstheme="majorBidi"/>
          <w:sz w:val="24"/>
          <w:szCs w:val="24"/>
          <w:lang w:val="en-US"/>
        </w:rPr>
        <w:t>dakwah</w:t>
      </w:r>
      <w:proofErr w:type="spellEnd"/>
      <w:r w:rsidRPr="00556561">
        <w:rPr>
          <w:rFonts w:asciiTheme="majorBidi" w:hAnsiTheme="majorBidi" w:cstheme="majorBidi"/>
          <w:sz w:val="24"/>
          <w:szCs w:val="24"/>
          <w:lang w:val="en-US"/>
        </w:rPr>
        <w:t xml:space="preserve"> yang </w:t>
      </w:r>
      <w:proofErr w:type="spellStart"/>
      <w:r w:rsidRPr="00556561">
        <w:rPr>
          <w:rFonts w:asciiTheme="majorBidi" w:hAnsiTheme="majorBidi" w:cstheme="majorBidi"/>
          <w:sz w:val="24"/>
          <w:szCs w:val="24"/>
          <w:lang w:val="en-US"/>
        </w:rPr>
        <w:t>dilakukan</w:t>
      </w:r>
      <w:proofErr w:type="spellEnd"/>
      <w:r w:rsidRPr="00556561">
        <w:rPr>
          <w:rFonts w:asciiTheme="majorBidi" w:hAnsiTheme="majorBidi" w:cstheme="majorBidi"/>
          <w:sz w:val="24"/>
          <w:szCs w:val="24"/>
          <w:lang w:val="en-US"/>
        </w:rPr>
        <w:t>.</w:t>
      </w:r>
    </w:p>
    <w:p w14:paraId="190F8ABC" w14:textId="77777777" w:rsidR="00A13744" w:rsidRPr="004D63F1" w:rsidRDefault="00A1374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FBFA79" w14:textId="1B79F08A" w:rsidR="00A13744" w:rsidRPr="004D63F1" w:rsidRDefault="00FB4D24" w:rsidP="00830B5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4D63F1">
        <w:rPr>
          <w:rFonts w:ascii="Times New Roman" w:eastAsia="Times New Roman" w:hAnsi="Times New Roman" w:cs="Times New Roman"/>
          <w:b/>
          <w:color w:val="000000"/>
          <w:sz w:val="24"/>
          <w:szCs w:val="24"/>
        </w:rPr>
        <w:t>HASIL DAN PEMBAHASAN</w:t>
      </w:r>
    </w:p>
    <w:p w14:paraId="5471D509" w14:textId="0BC288FC" w:rsidR="00A650C7" w:rsidRPr="00A650C7" w:rsidRDefault="00A650C7" w:rsidP="00A650C7">
      <w:pPr>
        <w:pStyle w:val="Heading2"/>
        <w:tabs>
          <w:tab w:val="clear" w:pos="1440"/>
          <w:tab w:val="left" w:pos="1423"/>
        </w:tabs>
        <w:spacing w:before="0" w:after="0"/>
        <w:ind w:left="0" w:firstLine="0"/>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Hasil </w:t>
      </w:r>
      <w:proofErr w:type="spellStart"/>
      <w:r>
        <w:rPr>
          <w:rFonts w:ascii="Times New Roman" w:eastAsia="Times New Roman" w:hAnsi="Times New Roman" w:cs="Times New Roman"/>
          <w:i w:val="0"/>
          <w:sz w:val="24"/>
          <w:szCs w:val="24"/>
        </w:rPr>
        <w:t>Penelitian</w:t>
      </w:r>
      <w:proofErr w:type="spellEnd"/>
    </w:p>
    <w:p w14:paraId="67D7C639" w14:textId="24ABB175" w:rsidR="00A13744" w:rsidRPr="00A650C7" w:rsidRDefault="00A650C7" w:rsidP="00A650C7">
      <w:pPr>
        <w:spacing w:after="0" w:line="240" w:lineRule="auto"/>
        <w:jc w:val="both"/>
        <w:rPr>
          <w:rFonts w:ascii="Times New Roman" w:eastAsia="Times New Roman" w:hAnsi="Times New Roman" w:cs="Times New Roman"/>
          <w:b/>
          <w:bCs/>
          <w:i/>
          <w:sz w:val="24"/>
          <w:szCs w:val="24"/>
        </w:rPr>
      </w:pPr>
      <w:r w:rsidRPr="00A650C7">
        <w:rPr>
          <w:rFonts w:ascii="Times New Roman" w:eastAsia="Times New Roman" w:hAnsi="Times New Roman" w:cs="Times New Roman"/>
          <w:b/>
          <w:bCs/>
          <w:sz w:val="24"/>
          <w:szCs w:val="24"/>
        </w:rPr>
        <w:t>Strategi Dakwah K. Zarkasi Rahem Dalam Upaya Pembinaan Masyarakat Desa Prenduan</w:t>
      </w:r>
      <w:r w:rsidRPr="00A650C7">
        <w:rPr>
          <w:rFonts w:ascii="Times New Roman" w:eastAsia="Times New Roman" w:hAnsi="Times New Roman" w:cs="Times New Roman"/>
          <w:b/>
          <w:bCs/>
          <w:i/>
          <w:sz w:val="24"/>
          <w:szCs w:val="24"/>
        </w:rPr>
        <w:tab/>
      </w:r>
    </w:p>
    <w:p w14:paraId="49C7A481" w14:textId="77777777" w:rsidR="00A650C7" w:rsidRDefault="00A650C7" w:rsidP="00A650C7">
      <w:pPr>
        <w:spacing w:after="0" w:line="240" w:lineRule="auto"/>
        <w:ind w:firstLine="567"/>
        <w:jc w:val="both"/>
        <w:rPr>
          <w:rFonts w:ascii="Times New Roman" w:eastAsia="Times New Roman" w:hAnsi="Times New Roman" w:cs="Times New Roman"/>
          <w:color w:val="000000"/>
          <w:sz w:val="24"/>
          <w:szCs w:val="24"/>
        </w:rPr>
      </w:pPr>
      <w:r w:rsidRPr="00A650C7">
        <w:rPr>
          <w:rFonts w:ascii="Times New Roman" w:eastAsia="Times New Roman" w:hAnsi="Times New Roman" w:cs="Times New Roman"/>
          <w:color w:val="000000"/>
          <w:sz w:val="24"/>
          <w:szCs w:val="24"/>
        </w:rPr>
        <w:t>Dari hasil wawancara yang telah peneliti lakukan guna mengetahui strategi dakwah K. Zarkasyi Rahem dalam upaya pembinaan masyarakat desa pre</w:t>
      </w:r>
      <w:r>
        <w:rPr>
          <w:rFonts w:ascii="Times New Roman" w:eastAsia="Times New Roman" w:hAnsi="Times New Roman" w:cs="Times New Roman"/>
          <w:color w:val="000000"/>
          <w:sz w:val="24"/>
          <w:szCs w:val="24"/>
        </w:rPr>
        <w:t>nduan, sebagai berikut:</w:t>
      </w:r>
    </w:p>
    <w:p w14:paraId="4D6C05B6" w14:textId="77777777" w:rsidR="00A650C7" w:rsidRPr="00A650C7" w:rsidRDefault="00A650C7" w:rsidP="00A650C7">
      <w:pPr>
        <w:pStyle w:val="ListParagraph"/>
        <w:numPr>
          <w:ilvl w:val="0"/>
          <w:numId w:val="6"/>
        </w:numPr>
        <w:spacing w:after="0" w:line="240" w:lineRule="auto"/>
        <w:jc w:val="both"/>
        <w:rPr>
          <w:rFonts w:ascii="Times New Roman" w:eastAsia="Times New Roman" w:hAnsi="Times New Roman" w:cs="Times New Roman"/>
          <w:color w:val="000000"/>
          <w:sz w:val="24"/>
          <w:szCs w:val="24"/>
          <w:lang w:val="en-US"/>
        </w:rPr>
      </w:pPr>
      <w:r w:rsidRPr="00A650C7">
        <w:rPr>
          <w:rFonts w:ascii="Times New Roman" w:eastAsia="Times New Roman" w:hAnsi="Times New Roman" w:cs="Times New Roman"/>
          <w:color w:val="000000"/>
          <w:sz w:val="24"/>
          <w:szCs w:val="24"/>
        </w:rPr>
        <w:t xml:space="preserve">K. Zarkasyi Rahem menggunakan dua metode dakwah, yaitu metode dakwah bil hal dan dakwah bil lisan. dakwah bil hal yakni dakwah yang digunakan dengan (mengutamakan) perbuatan, </w:t>
      </w:r>
      <w:r w:rsidRPr="00A650C7">
        <w:rPr>
          <w:rFonts w:ascii="Times New Roman" w:eastAsia="Times New Roman" w:hAnsi="Times New Roman" w:cs="Times New Roman"/>
          <w:color w:val="000000"/>
          <w:sz w:val="24"/>
          <w:szCs w:val="24"/>
        </w:rPr>
        <w:lastRenderedPageBreak/>
        <w:t>dengan maksud agar sipenerima dakwah menjadikan da’i atau juru dakwah sebagai panutan dengan mengikuti jejaknya perbuatannya. Dan dakwah bil lisan ialah dakwah yang disampaikan secara lisan melalui seruan, dakwah bil lisan berorientasi pada ceramah, pid</w:t>
      </w:r>
      <w:r>
        <w:rPr>
          <w:rFonts w:ascii="Times New Roman" w:eastAsia="Times New Roman" w:hAnsi="Times New Roman" w:cs="Times New Roman"/>
          <w:color w:val="000000"/>
          <w:sz w:val="24"/>
          <w:szCs w:val="24"/>
        </w:rPr>
        <w:t>ato, khutbah dan sebagainya.</w:t>
      </w:r>
    </w:p>
    <w:p w14:paraId="3DA43048" w14:textId="23280E91" w:rsidR="00F5102D" w:rsidRPr="00A650C7" w:rsidRDefault="00A650C7" w:rsidP="00A650C7">
      <w:pPr>
        <w:pStyle w:val="ListParagraph"/>
        <w:numPr>
          <w:ilvl w:val="0"/>
          <w:numId w:val="6"/>
        </w:numPr>
        <w:spacing w:after="0" w:line="240" w:lineRule="auto"/>
        <w:jc w:val="both"/>
        <w:rPr>
          <w:rFonts w:ascii="Times New Roman" w:eastAsia="Times New Roman" w:hAnsi="Times New Roman" w:cs="Times New Roman"/>
          <w:color w:val="000000"/>
          <w:sz w:val="24"/>
          <w:szCs w:val="24"/>
          <w:lang w:val="en-US"/>
        </w:rPr>
      </w:pPr>
      <w:r w:rsidRPr="00A650C7">
        <w:rPr>
          <w:rFonts w:ascii="Times New Roman" w:eastAsia="Times New Roman" w:hAnsi="Times New Roman" w:cs="Times New Roman"/>
          <w:color w:val="000000"/>
          <w:sz w:val="24"/>
          <w:szCs w:val="24"/>
        </w:rPr>
        <w:t>K. Zarkasyi Rahem mengadakan kompolan khotmil qur’an dan mendirikan kelompok-kelompok guna mempererat tali silaturrahim</w:t>
      </w:r>
      <w:r w:rsidRPr="00A650C7">
        <w:rPr>
          <w:rFonts w:ascii="Times New Roman" w:eastAsia="Times New Roman" w:hAnsi="Times New Roman" w:cs="Times New Roman"/>
          <w:color w:val="000000"/>
          <w:sz w:val="24"/>
          <w:szCs w:val="24"/>
          <w:lang w:val="en-US"/>
        </w:rPr>
        <w:t xml:space="preserve"> </w:t>
      </w:r>
      <w:r w:rsidRPr="00A650C7">
        <w:rPr>
          <w:rFonts w:ascii="Times New Roman" w:eastAsia="Times New Roman" w:hAnsi="Times New Roman" w:cs="Times New Roman"/>
          <w:color w:val="000000"/>
          <w:sz w:val="24"/>
          <w:szCs w:val="24"/>
        </w:rPr>
        <w:t>antar warga salah satu contohnya kelompok pengajian kaot sapoh yang lebih dikenal dengan KPK</w:t>
      </w:r>
    </w:p>
    <w:p w14:paraId="6DF24053" w14:textId="58E9F5D0" w:rsidR="00A650C7" w:rsidRPr="00A650C7" w:rsidRDefault="00A650C7" w:rsidP="00A650C7">
      <w:pPr>
        <w:spacing w:after="0" w:line="240" w:lineRule="auto"/>
        <w:jc w:val="both"/>
        <w:rPr>
          <w:rFonts w:ascii="Times New Roman" w:eastAsia="Times New Roman" w:hAnsi="Times New Roman" w:cs="Times New Roman"/>
          <w:b/>
          <w:bCs/>
          <w:i/>
          <w:sz w:val="24"/>
          <w:szCs w:val="24"/>
        </w:rPr>
      </w:pPr>
      <w:r w:rsidRPr="00A650C7">
        <w:rPr>
          <w:rFonts w:ascii="Times New Roman" w:eastAsia="Times New Roman" w:hAnsi="Times New Roman" w:cs="Times New Roman"/>
          <w:b/>
          <w:bCs/>
          <w:sz w:val="24"/>
          <w:szCs w:val="24"/>
        </w:rPr>
        <w:t>Faktor pendukung dan penghambat strategi komunikasi dakwah K. Zarkasi Rahem dalam upaya pembinaan masyarakat Desa Prenduan.</w:t>
      </w:r>
      <w:r w:rsidRPr="00A650C7">
        <w:rPr>
          <w:rFonts w:ascii="Times New Roman" w:eastAsia="Times New Roman" w:hAnsi="Times New Roman" w:cs="Times New Roman"/>
          <w:b/>
          <w:bCs/>
          <w:i/>
          <w:sz w:val="24"/>
          <w:szCs w:val="24"/>
        </w:rPr>
        <w:tab/>
      </w:r>
    </w:p>
    <w:p w14:paraId="019A9C47" w14:textId="2FA375DB" w:rsidR="00A650C7" w:rsidRDefault="00A650C7" w:rsidP="00A650C7">
      <w:pPr>
        <w:spacing w:after="0" w:line="240" w:lineRule="auto"/>
        <w:ind w:firstLine="567"/>
        <w:jc w:val="both"/>
        <w:rPr>
          <w:rFonts w:ascii="Times New Roman" w:eastAsia="Times New Roman" w:hAnsi="Times New Roman" w:cs="Times New Roman"/>
          <w:color w:val="000000"/>
          <w:sz w:val="24"/>
          <w:szCs w:val="24"/>
        </w:rPr>
      </w:pPr>
      <w:r w:rsidRPr="00A650C7">
        <w:rPr>
          <w:rFonts w:ascii="Times New Roman" w:eastAsia="Times New Roman" w:hAnsi="Times New Roman" w:cs="Times New Roman"/>
          <w:color w:val="000000"/>
          <w:sz w:val="24"/>
          <w:szCs w:val="24"/>
        </w:rPr>
        <w:t>Strategi Komunikasi Dakwah K. Zarkasi Rahem Dalam Upaya Pembinaan Masyarakat Desa Prenduan tentunya mempunyai berbagai macam faktor pendukung dan penghambat, sebagai berikut:</w:t>
      </w:r>
    </w:p>
    <w:p w14:paraId="1F5E2037" w14:textId="77777777" w:rsidR="00A650C7" w:rsidRPr="00A650C7" w:rsidRDefault="00A650C7" w:rsidP="00A650C7">
      <w:pPr>
        <w:pStyle w:val="ListParagraph"/>
        <w:numPr>
          <w:ilvl w:val="0"/>
          <w:numId w:val="7"/>
        </w:num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Faktor pendukung</w:t>
      </w:r>
    </w:p>
    <w:p w14:paraId="211ECB2E" w14:textId="77777777" w:rsidR="00A650C7" w:rsidRPr="00A650C7" w:rsidRDefault="00A650C7" w:rsidP="00A650C7">
      <w:pPr>
        <w:pStyle w:val="ListParagraph"/>
        <w:numPr>
          <w:ilvl w:val="0"/>
          <w:numId w:val="8"/>
        </w:numPr>
        <w:spacing w:after="0" w:line="240" w:lineRule="auto"/>
        <w:jc w:val="both"/>
        <w:rPr>
          <w:rFonts w:ascii="Times New Roman" w:eastAsia="Times New Roman" w:hAnsi="Times New Roman" w:cs="Times New Roman"/>
          <w:color w:val="000000"/>
          <w:sz w:val="24"/>
          <w:szCs w:val="24"/>
          <w:lang w:val="en-US"/>
        </w:rPr>
      </w:pPr>
      <w:r w:rsidRPr="00A650C7">
        <w:rPr>
          <w:rFonts w:ascii="Times New Roman" w:eastAsia="Times New Roman" w:hAnsi="Times New Roman" w:cs="Times New Roman"/>
          <w:color w:val="000000"/>
          <w:sz w:val="24"/>
          <w:szCs w:val="24"/>
        </w:rPr>
        <w:t>Mayoritas penduduk beragama Islam Secara statistik, mayoritas masyarakat prenduan beragama islam. Kenyataan ini merupakan modal utama tercapainya strategi komunikasi dakwah k. zarkasyi rahem dalam upaya pembina</w:t>
      </w:r>
      <w:r>
        <w:rPr>
          <w:rFonts w:ascii="Times New Roman" w:eastAsia="Times New Roman" w:hAnsi="Times New Roman" w:cs="Times New Roman"/>
          <w:color w:val="000000"/>
          <w:sz w:val="24"/>
          <w:szCs w:val="24"/>
        </w:rPr>
        <w:t>an masyarakat desa prenduan.</w:t>
      </w:r>
    </w:p>
    <w:p w14:paraId="08935AF1" w14:textId="77777777" w:rsidR="00A650C7" w:rsidRPr="00A650C7" w:rsidRDefault="00A650C7" w:rsidP="00A650C7">
      <w:pPr>
        <w:pStyle w:val="ListParagraph"/>
        <w:numPr>
          <w:ilvl w:val="0"/>
          <w:numId w:val="8"/>
        </w:numPr>
        <w:spacing w:after="0" w:line="240" w:lineRule="auto"/>
        <w:jc w:val="both"/>
        <w:rPr>
          <w:rFonts w:ascii="Times New Roman" w:eastAsia="Times New Roman" w:hAnsi="Times New Roman" w:cs="Times New Roman"/>
          <w:color w:val="000000"/>
          <w:sz w:val="24"/>
          <w:szCs w:val="24"/>
          <w:lang w:val="en-US"/>
        </w:rPr>
      </w:pPr>
      <w:r w:rsidRPr="00A650C7">
        <w:rPr>
          <w:rFonts w:ascii="Times New Roman" w:eastAsia="Times New Roman" w:hAnsi="Times New Roman" w:cs="Times New Roman"/>
          <w:color w:val="000000"/>
          <w:sz w:val="24"/>
          <w:szCs w:val="24"/>
        </w:rPr>
        <w:t>Tersedianya fasilitas tempat Tersedianya fasilitas berupa masjid maupun musholla merupakan hal yang tak kalah penting dalam mewujudkan strategi komunikasi dakwah k. zarkasyi rahem. Masjid maupun musholla ini dapat dimanfaatkan sebagai tempau untuk berbagi wawasan keagamaan dengan masyarakat, sehingga dengan cara ini lebih mempermudah k. Zarkasyi Rahem dalam menjalankan strategi dakwah tersebut. Dan pada akhirnya s</w:t>
      </w:r>
      <w:r>
        <w:rPr>
          <w:rFonts w:ascii="Times New Roman" w:eastAsia="Times New Roman" w:hAnsi="Times New Roman" w:cs="Times New Roman"/>
          <w:color w:val="000000"/>
          <w:sz w:val="24"/>
          <w:szCs w:val="24"/>
        </w:rPr>
        <w:t>emua berjalan dengan lancar.</w:t>
      </w:r>
    </w:p>
    <w:p w14:paraId="776D44CE" w14:textId="18148CFF" w:rsidR="00A650C7" w:rsidRPr="00A650C7" w:rsidRDefault="00A650C7" w:rsidP="00A650C7">
      <w:pPr>
        <w:pStyle w:val="ListParagraph"/>
        <w:numPr>
          <w:ilvl w:val="0"/>
          <w:numId w:val="8"/>
        </w:numPr>
        <w:spacing w:after="0" w:line="240" w:lineRule="auto"/>
        <w:jc w:val="both"/>
        <w:rPr>
          <w:rFonts w:ascii="Times New Roman" w:eastAsia="Times New Roman" w:hAnsi="Times New Roman" w:cs="Times New Roman"/>
          <w:color w:val="000000"/>
          <w:sz w:val="24"/>
          <w:szCs w:val="24"/>
          <w:lang w:val="en-US"/>
        </w:rPr>
      </w:pPr>
      <w:r w:rsidRPr="00A650C7">
        <w:rPr>
          <w:rFonts w:ascii="Times New Roman" w:eastAsia="Times New Roman" w:hAnsi="Times New Roman" w:cs="Times New Roman"/>
          <w:color w:val="000000"/>
          <w:sz w:val="24"/>
          <w:szCs w:val="24"/>
        </w:rPr>
        <w:t>Adanya dukungan dari semua pihak Kegiatan apapun, tidak lepas dari dukungan dan peran serta semua pihak yang terkait, sebagai mana hasil wawancara yang dilakukan peneliti. “Alhamdulillah, masyarakat mendukun</w:t>
      </w:r>
      <w:r>
        <w:rPr>
          <w:rFonts w:ascii="Times New Roman" w:eastAsia="Times New Roman" w:hAnsi="Times New Roman" w:cs="Times New Roman"/>
          <w:color w:val="000000"/>
          <w:sz w:val="24"/>
          <w:szCs w:val="24"/>
        </w:rPr>
        <w:t>g dan tidak ada hambatan” 50</w:t>
      </w:r>
    </w:p>
    <w:p w14:paraId="3A624634" w14:textId="77777777" w:rsidR="00A650C7" w:rsidRDefault="00A650C7" w:rsidP="00A650C7">
      <w:pPr>
        <w:pStyle w:val="ListParagraph"/>
        <w:numPr>
          <w:ilvl w:val="0"/>
          <w:numId w:val="7"/>
        </w:num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w:t>
      </w:r>
      <w:r w:rsidRPr="00A650C7">
        <w:rPr>
          <w:rFonts w:ascii="Times New Roman" w:eastAsia="Times New Roman" w:hAnsi="Times New Roman" w:cs="Times New Roman"/>
          <w:color w:val="000000"/>
          <w:sz w:val="24"/>
          <w:szCs w:val="24"/>
        </w:rPr>
        <w:t>aktor penghambat</w:t>
      </w:r>
    </w:p>
    <w:p w14:paraId="1DB6C5CE" w14:textId="672C05D7" w:rsidR="00A650C7" w:rsidRPr="00A650C7" w:rsidRDefault="00A650C7" w:rsidP="00A650C7">
      <w:pPr>
        <w:pStyle w:val="ListParagraph"/>
        <w:spacing w:after="0" w:line="240" w:lineRule="auto"/>
        <w:ind w:left="360" w:firstLine="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w:t>
      </w:r>
      <w:r w:rsidRPr="00A650C7">
        <w:rPr>
          <w:rFonts w:ascii="Times New Roman" w:eastAsia="Times New Roman" w:hAnsi="Times New Roman" w:cs="Times New Roman"/>
          <w:color w:val="000000"/>
          <w:sz w:val="24"/>
          <w:szCs w:val="24"/>
        </w:rPr>
        <w:t>aktor penghambat itu sendiri berada pada K. Zarkasyi Rahem itu sendiri, dimana beliau tampak kewalahan karena keterbatasan tenaga maupun waktu. beliau melakukan semua itu sendiri kadang pula beliau melibatkan istrinya seperti kelompokkelompok yang berisikan ibu-ibu sekitar. Akan tetapi beliau juga mulai mempercayai aktivis-aktivis dan melakukan kaderisasi guna menimalisir kendala yang beliau alami salah satunya ialah menantu beliau</w:t>
      </w:r>
    </w:p>
    <w:p w14:paraId="52C38B45" w14:textId="77777777" w:rsidR="00A650C7" w:rsidRPr="00A650C7" w:rsidRDefault="00A650C7" w:rsidP="00A650C7">
      <w:pPr>
        <w:spacing w:after="0" w:line="240" w:lineRule="auto"/>
        <w:jc w:val="both"/>
        <w:rPr>
          <w:rFonts w:ascii="Times New Roman" w:eastAsia="Times New Roman" w:hAnsi="Times New Roman" w:cs="Times New Roman"/>
          <w:color w:val="000000"/>
          <w:sz w:val="24"/>
          <w:szCs w:val="24"/>
          <w:lang w:val="en-US"/>
        </w:rPr>
      </w:pPr>
    </w:p>
    <w:p w14:paraId="6EA73DEB" w14:textId="1EBB3360" w:rsidR="00A13744" w:rsidRPr="004D63F1" w:rsidRDefault="00A650C7">
      <w:pPr>
        <w:pStyle w:val="Heading3"/>
        <w:spacing w:before="0" w:after="0"/>
        <w:ind w:left="0"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Pembahasan</w:t>
      </w:r>
      <w:proofErr w:type="spellEnd"/>
    </w:p>
    <w:p w14:paraId="001499FC" w14:textId="2A232E3C" w:rsidR="00A13744" w:rsidRPr="004D63F1" w:rsidRDefault="00713CA5" w:rsidP="00713CA5">
      <w:pPr>
        <w:pStyle w:val="Heading2"/>
        <w:tabs>
          <w:tab w:val="clear" w:pos="1440"/>
        </w:tabs>
        <w:spacing w:before="0" w:after="0"/>
        <w:ind w:left="0" w:firstLine="0"/>
        <w:rPr>
          <w:rFonts w:ascii="Times New Roman" w:eastAsia="Times New Roman" w:hAnsi="Times New Roman" w:cs="Times New Roman"/>
          <w:b w:val="0"/>
          <w:i w:val="0"/>
          <w:sz w:val="24"/>
          <w:szCs w:val="24"/>
        </w:rPr>
      </w:pPr>
      <w:r w:rsidRPr="00713CA5">
        <w:rPr>
          <w:rFonts w:ascii="Times New Roman" w:eastAsia="Times New Roman" w:hAnsi="Times New Roman" w:cs="Times New Roman"/>
          <w:i w:val="0"/>
          <w:sz w:val="24"/>
          <w:szCs w:val="24"/>
          <w:lang w:val="id-ID"/>
        </w:rPr>
        <w:t>Strategi dakwah K. Zarkasi Rahem Dalam Upaya Pem</w:t>
      </w:r>
      <w:r>
        <w:rPr>
          <w:rFonts w:ascii="Times New Roman" w:eastAsia="Times New Roman" w:hAnsi="Times New Roman" w:cs="Times New Roman"/>
          <w:i w:val="0"/>
          <w:sz w:val="24"/>
          <w:szCs w:val="24"/>
          <w:lang w:val="id-ID"/>
        </w:rPr>
        <w:t>binaan Masyarakat Desa Prenduan</w:t>
      </w:r>
    </w:p>
    <w:p w14:paraId="3164020F" w14:textId="78C29E73" w:rsidR="00A13744" w:rsidRDefault="00713CA5" w:rsidP="00713CA5">
      <w:pPr>
        <w:spacing w:after="0" w:line="240" w:lineRule="auto"/>
        <w:ind w:firstLine="567"/>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 xml:space="preserve">K. Zarkasyi Rahem merupakan tokoh masyarakat sekaligus kyai kondang yang sangat berperan bagi masyarakat desa prenduan, beliau merupakan panutan bagi masyarakat setempat, beliau terkenal </w:t>
      </w:r>
      <w:r>
        <w:rPr>
          <w:rFonts w:ascii="Times New Roman" w:eastAsia="Times New Roman" w:hAnsi="Times New Roman" w:cs="Times New Roman"/>
          <w:sz w:val="24"/>
          <w:szCs w:val="24"/>
        </w:rPr>
        <w:t xml:space="preserve">sangat dermawan dan bijaksana. </w:t>
      </w:r>
      <w:r>
        <w:rPr>
          <w:rFonts w:ascii="Times New Roman" w:eastAsia="Times New Roman" w:hAnsi="Times New Roman" w:cs="Times New Roman"/>
          <w:sz w:val="24"/>
          <w:szCs w:val="24"/>
          <w:lang w:val="en-US"/>
        </w:rPr>
        <w:t>S</w:t>
      </w:r>
      <w:r w:rsidRPr="00713CA5">
        <w:rPr>
          <w:rFonts w:ascii="Times New Roman" w:eastAsia="Times New Roman" w:hAnsi="Times New Roman" w:cs="Times New Roman"/>
          <w:sz w:val="24"/>
          <w:szCs w:val="24"/>
        </w:rPr>
        <w:t>trategi dakwah yang digunakan K. Zarkasyi Rahem dalam upaya pembinaan masyarakat desa prenduan ada dua strategi dakwah, yaitu dakwah bil hal dan dakwah bil lisan.</w:t>
      </w:r>
    </w:p>
    <w:p w14:paraId="6D99F7C2" w14:textId="3D42A167" w:rsidR="00713CA5" w:rsidRDefault="00713CA5" w:rsidP="00556561">
      <w:pPr>
        <w:pStyle w:val="ListParagraph"/>
        <w:numPr>
          <w:ilvl w:val="0"/>
          <w:numId w:val="9"/>
        </w:numPr>
        <w:spacing w:after="0" w:line="240" w:lineRule="auto"/>
        <w:jc w:val="both"/>
        <w:rPr>
          <w:rFonts w:ascii="Times New Roman" w:eastAsia="Times New Roman" w:hAnsi="Times New Roman" w:cs="Times New Roman"/>
          <w:sz w:val="24"/>
          <w:szCs w:val="24"/>
        </w:rPr>
      </w:pPr>
      <w:r w:rsidRPr="00556561">
        <w:rPr>
          <w:rFonts w:asciiTheme="majorBidi" w:eastAsia="Times New Roman" w:hAnsiTheme="majorBidi" w:cstheme="majorBidi"/>
          <w:sz w:val="24"/>
          <w:szCs w:val="24"/>
        </w:rPr>
        <w:t xml:space="preserve">Dakwah bil hal adalah dakwah dengan perbuatan nyata yang meliputi keteladanan. </w:t>
      </w:r>
      <w:r w:rsidR="00556561" w:rsidRPr="00556561">
        <w:rPr>
          <w:rFonts w:asciiTheme="majorBidi" w:hAnsiTheme="majorBidi" w:cstheme="majorBidi"/>
          <w:sz w:val="24"/>
          <w:szCs w:val="24"/>
        </w:rPr>
        <w:t>Misalnya dengan tindakan amal karya nyata yang dari karya nyata tersebut hasilnya dapat dirasakan secara konkret oleh masyarakat sebagai objek dakwah</w:t>
      </w:r>
      <w:r w:rsidR="00556561" w:rsidRPr="00556561">
        <w:rPr>
          <w:rFonts w:asciiTheme="majorBidi" w:hAnsiTheme="majorBidi" w:cstheme="majorBidi"/>
          <w:sz w:val="24"/>
          <w:szCs w:val="24"/>
          <w:lang w:val="en-US"/>
        </w:rPr>
        <w:t xml:space="preserve"> </w:t>
      </w:r>
      <w:r w:rsidR="00556561" w:rsidRPr="00556561">
        <w:rPr>
          <w:rFonts w:asciiTheme="majorBidi" w:hAnsiTheme="majorBidi" w:cstheme="majorBidi"/>
          <w:sz w:val="24"/>
          <w:szCs w:val="24"/>
          <w:lang w:val="en-US"/>
        </w:rPr>
        <w:fldChar w:fldCharType="begin"/>
      </w:r>
      <w:r w:rsidR="00556561" w:rsidRPr="00556561">
        <w:rPr>
          <w:rFonts w:asciiTheme="majorBidi" w:hAnsiTheme="majorBidi" w:cstheme="majorBidi"/>
          <w:sz w:val="24"/>
          <w:szCs w:val="24"/>
          <w:lang w:val="en-US"/>
        </w:rPr>
        <w:instrText xml:space="preserve"> ADDIN ZOTERO_ITEM CSL_CITATION {"citationID":"cNfhjV3a","properties":{"formattedCitation":"(Hafidhuddin, 1998)","plainCitation":"(Hafidhuddin, 1998)","noteIndex":0},"citationItems":[{"id":2577,"uris":["http://zotero.org/users/8371791/items/2IG38IEH"],"itemData":{"id":2577,"type":"book","event-place":"Jakarta","publisher":"Gema Insani Press","publisher-place":"Jakarta","title":"Dakwah Aktual","author":[{"family":"Hafidhuddin","given":"Didin"}],"issued":{"date-parts":[["1998"]]}}}],"schema":"https://github.com/citation-style-language/schema/raw/master/csl-citation.json"} </w:instrText>
      </w:r>
      <w:r w:rsidR="00556561" w:rsidRPr="00556561">
        <w:rPr>
          <w:rFonts w:asciiTheme="majorBidi" w:hAnsiTheme="majorBidi" w:cstheme="majorBidi"/>
          <w:sz w:val="24"/>
          <w:szCs w:val="24"/>
          <w:lang w:val="en-US"/>
        </w:rPr>
        <w:fldChar w:fldCharType="separate"/>
      </w:r>
      <w:r w:rsidR="00556561" w:rsidRPr="00556561">
        <w:rPr>
          <w:rFonts w:asciiTheme="majorBidi" w:hAnsiTheme="majorBidi" w:cstheme="majorBidi"/>
          <w:sz w:val="24"/>
          <w:szCs w:val="24"/>
        </w:rPr>
        <w:t>(Hafidhuddin, 1998)</w:t>
      </w:r>
      <w:r w:rsidR="00556561" w:rsidRPr="00556561">
        <w:rPr>
          <w:rFonts w:asciiTheme="majorBidi" w:hAnsiTheme="majorBidi" w:cstheme="majorBidi"/>
          <w:sz w:val="24"/>
          <w:szCs w:val="24"/>
          <w:lang w:val="en-US"/>
        </w:rPr>
        <w:fldChar w:fldCharType="end"/>
      </w:r>
      <w:r w:rsidR="00556561" w:rsidRPr="00556561">
        <w:rPr>
          <w:rFonts w:asciiTheme="majorBidi" w:hAnsiTheme="majorBidi" w:cstheme="majorBidi"/>
          <w:sz w:val="24"/>
          <w:szCs w:val="24"/>
        </w:rPr>
        <w:t xml:space="preserve">. </w:t>
      </w:r>
      <w:r w:rsidRPr="00713CA5">
        <w:rPr>
          <w:rFonts w:ascii="Times New Roman" w:eastAsia="Times New Roman" w:hAnsi="Times New Roman" w:cs="Times New Roman"/>
          <w:sz w:val="24"/>
          <w:szCs w:val="24"/>
        </w:rPr>
        <w:t>Strategi dakwah dengan perbuatan nyata (bil hal) dapat dipergunakan baik mengenai akhlak, cara bergaul, cara beribadat, berumah tangga dan segala aspek kehidupan m</w:t>
      </w:r>
      <w:r>
        <w:rPr>
          <w:rFonts w:ascii="Times New Roman" w:eastAsia="Times New Roman" w:hAnsi="Times New Roman" w:cs="Times New Roman"/>
          <w:sz w:val="24"/>
          <w:szCs w:val="24"/>
        </w:rPr>
        <w:t>anusia.</w:t>
      </w:r>
    </w:p>
    <w:p w14:paraId="5D45A905" w14:textId="46C2B301" w:rsidR="00713CA5" w:rsidRPr="00713CA5" w:rsidRDefault="00713CA5" w:rsidP="00713CA5">
      <w:pPr>
        <w:pStyle w:val="ListParagraph"/>
        <w:spacing w:after="0" w:line="240" w:lineRule="auto"/>
        <w:ind w:left="360" w:firstLine="360"/>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Kegiatan dakwah dengan menggunakan strategi dakwah bil hal mempunyai fungsi sebagai berikut:</w:t>
      </w:r>
    </w:p>
    <w:p w14:paraId="05AC6391" w14:textId="77777777" w:rsidR="00713CA5" w:rsidRPr="00713CA5" w:rsidRDefault="00713CA5" w:rsidP="00713CA5">
      <w:pPr>
        <w:pStyle w:val="ListParagraph"/>
        <w:numPr>
          <w:ilvl w:val="0"/>
          <w:numId w:val="10"/>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Meningkatkan kualitas pemahaman dan amal keagamaan pribadi muslim sebagai bibit generasi bangsa yang memacu kemajuan ilmu dan te</w:t>
      </w:r>
      <w:r>
        <w:rPr>
          <w:rFonts w:ascii="Times New Roman" w:eastAsia="Times New Roman" w:hAnsi="Times New Roman" w:cs="Times New Roman"/>
          <w:sz w:val="24"/>
          <w:szCs w:val="24"/>
        </w:rPr>
        <w:t>knologi.</w:t>
      </w:r>
    </w:p>
    <w:p w14:paraId="2134BC50" w14:textId="77777777" w:rsidR="00713CA5" w:rsidRPr="00713CA5" w:rsidRDefault="00713CA5" w:rsidP="00713CA5">
      <w:pPr>
        <w:pStyle w:val="ListParagraph"/>
        <w:numPr>
          <w:ilvl w:val="0"/>
          <w:numId w:val="10"/>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Meningkatkan kesadaran dan tata hidup beragama dengan memantapkan dan me</w:t>
      </w:r>
      <w:r>
        <w:rPr>
          <w:rFonts w:ascii="Times New Roman" w:eastAsia="Times New Roman" w:hAnsi="Times New Roman" w:cs="Times New Roman"/>
          <w:sz w:val="24"/>
          <w:szCs w:val="24"/>
        </w:rPr>
        <w:t>ngukuhkan ukhuwah Islamiyah.</w:t>
      </w:r>
    </w:p>
    <w:p w14:paraId="3F1D7466" w14:textId="77777777" w:rsidR="00713CA5" w:rsidRPr="00713CA5" w:rsidRDefault="00713CA5" w:rsidP="00713CA5">
      <w:pPr>
        <w:pStyle w:val="ListParagraph"/>
        <w:numPr>
          <w:ilvl w:val="0"/>
          <w:numId w:val="10"/>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lastRenderedPageBreak/>
        <w:t xml:space="preserve">Meningkatkan kesadaran hidup berbangsa dan bernegara di kalangan umat Islam sebagai perwujudan </w:t>
      </w:r>
      <w:r>
        <w:rPr>
          <w:rFonts w:ascii="Times New Roman" w:eastAsia="Times New Roman" w:hAnsi="Times New Roman" w:cs="Times New Roman"/>
          <w:sz w:val="24"/>
          <w:szCs w:val="24"/>
        </w:rPr>
        <w:t>dari pengalaman ajaran Islam</w:t>
      </w:r>
    </w:p>
    <w:p w14:paraId="14DB8FAE" w14:textId="77777777" w:rsidR="00713CA5" w:rsidRPr="00713CA5" w:rsidRDefault="00713CA5" w:rsidP="00713CA5">
      <w:pPr>
        <w:pStyle w:val="ListParagraph"/>
        <w:numPr>
          <w:ilvl w:val="0"/>
          <w:numId w:val="10"/>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Meningkatkan kecerdasan dan kehidupan sosial ekonomi umat melalui p</w:t>
      </w:r>
      <w:r>
        <w:rPr>
          <w:rFonts w:ascii="Times New Roman" w:eastAsia="Times New Roman" w:hAnsi="Times New Roman" w:cs="Times New Roman"/>
          <w:sz w:val="24"/>
          <w:szCs w:val="24"/>
        </w:rPr>
        <w:t>endidikan dan usaha ekonomi.</w:t>
      </w:r>
    </w:p>
    <w:p w14:paraId="2A15E3CF" w14:textId="77777777" w:rsidR="00713CA5" w:rsidRPr="00713CA5" w:rsidRDefault="00713CA5" w:rsidP="00713CA5">
      <w:pPr>
        <w:pStyle w:val="ListParagraph"/>
        <w:numPr>
          <w:ilvl w:val="0"/>
          <w:numId w:val="10"/>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Meningkatkan taraf hidup umat, terut</w:t>
      </w:r>
      <w:r>
        <w:rPr>
          <w:rFonts w:ascii="Times New Roman" w:eastAsia="Times New Roman" w:hAnsi="Times New Roman" w:cs="Times New Roman"/>
          <w:sz w:val="24"/>
          <w:szCs w:val="24"/>
        </w:rPr>
        <w:t>ama kaum dhuafa dan masakin.</w:t>
      </w:r>
    </w:p>
    <w:p w14:paraId="4639AB9B" w14:textId="77777777" w:rsidR="00713CA5" w:rsidRPr="00713CA5" w:rsidRDefault="00713CA5" w:rsidP="00713CA5">
      <w:pPr>
        <w:pStyle w:val="ListParagraph"/>
        <w:numPr>
          <w:ilvl w:val="0"/>
          <w:numId w:val="10"/>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Memberikan pertolongan dan pelayanan kepada masyarakat yang memerlukan melalui berbagai kegiatan sosial, seperti pelayanan kesehatan, panti asuhan, yatim p</w:t>
      </w:r>
      <w:r>
        <w:rPr>
          <w:rFonts w:ascii="Times New Roman" w:eastAsia="Times New Roman" w:hAnsi="Times New Roman" w:cs="Times New Roman"/>
          <w:sz w:val="24"/>
          <w:szCs w:val="24"/>
        </w:rPr>
        <w:t>iatu, dan orang-orang jompo.</w:t>
      </w:r>
    </w:p>
    <w:p w14:paraId="14651E6D" w14:textId="29BCB798" w:rsidR="00713CA5" w:rsidRPr="00713CA5" w:rsidRDefault="00713CA5" w:rsidP="00556561">
      <w:pPr>
        <w:pStyle w:val="ListParagraph"/>
        <w:numPr>
          <w:ilvl w:val="0"/>
          <w:numId w:val="10"/>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 xml:space="preserve">Menumbuhkembangkan semangat gotong royong, kebersamaan, dan kesetiakawanan sosial melalui kegiatankegiatan </w:t>
      </w:r>
      <w:r w:rsidR="00556561" w:rsidRPr="00556561">
        <w:rPr>
          <w:rFonts w:asciiTheme="majorBidi" w:hAnsiTheme="majorBidi" w:cstheme="majorBidi"/>
          <w:sz w:val="24"/>
          <w:szCs w:val="24"/>
        </w:rPr>
        <w:t>yang bersifat kemanusiaan</w:t>
      </w:r>
      <w:r w:rsidR="00556561" w:rsidRPr="00556561">
        <w:rPr>
          <w:rFonts w:asciiTheme="majorBidi" w:hAnsiTheme="majorBidi" w:cstheme="majorBidi"/>
          <w:sz w:val="24"/>
          <w:szCs w:val="24"/>
          <w:lang w:val="en-US"/>
        </w:rPr>
        <w:t xml:space="preserve"> </w:t>
      </w:r>
      <w:r w:rsidR="00556561" w:rsidRPr="00556561">
        <w:rPr>
          <w:rFonts w:asciiTheme="majorBidi" w:hAnsiTheme="majorBidi" w:cstheme="majorBidi"/>
          <w:sz w:val="24"/>
          <w:szCs w:val="24"/>
          <w:lang w:val="en-US"/>
        </w:rPr>
        <w:fldChar w:fldCharType="begin"/>
      </w:r>
      <w:r w:rsidR="00556561" w:rsidRPr="00556561">
        <w:rPr>
          <w:rFonts w:asciiTheme="majorBidi" w:hAnsiTheme="majorBidi" w:cstheme="majorBidi"/>
          <w:sz w:val="24"/>
          <w:szCs w:val="24"/>
          <w:lang w:val="en-US"/>
        </w:rPr>
        <w:instrText xml:space="preserve"> ADDIN ZOTERO_ITEM CSL_CITATION {"citationID":"2uv2o5xJ","properties":{"formattedCitation":"(Hafidhuddin, 1998)","plainCitation":"(Hafidhuddin, 1998)","noteIndex":0},"citationItems":[{"id":2577,"uris":["http://zotero.org/users/8371791/items/2IG38IEH"],"itemData":{"id":2577,"type":"book","event-place":"Jakarta","publisher":"Gema Insani Press","publisher-place":"Jakarta","title":"Dakwah Aktual","author":[{"family":"Hafidhuddin","given":"Didin"}],"issued":{"date-parts":[["1998"]]}}}],"schema":"https://github.com/citation-style-language/schema/raw/master/csl-citation.json"} </w:instrText>
      </w:r>
      <w:r w:rsidR="00556561" w:rsidRPr="00556561">
        <w:rPr>
          <w:rFonts w:asciiTheme="majorBidi" w:hAnsiTheme="majorBidi" w:cstheme="majorBidi"/>
          <w:sz w:val="24"/>
          <w:szCs w:val="24"/>
          <w:lang w:val="en-US"/>
        </w:rPr>
        <w:fldChar w:fldCharType="separate"/>
      </w:r>
      <w:r w:rsidR="00556561" w:rsidRPr="00556561">
        <w:rPr>
          <w:rFonts w:asciiTheme="majorBidi" w:hAnsiTheme="majorBidi" w:cstheme="majorBidi"/>
          <w:sz w:val="24"/>
          <w:szCs w:val="24"/>
        </w:rPr>
        <w:t>(Hafidhuddin, 1998)</w:t>
      </w:r>
      <w:r w:rsidR="00556561" w:rsidRPr="00556561">
        <w:rPr>
          <w:rFonts w:asciiTheme="majorBidi" w:hAnsiTheme="majorBidi" w:cstheme="majorBidi"/>
          <w:sz w:val="24"/>
          <w:szCs w:val="24"/>
          <w:lang w:val="en-US"/>
        </w:rPr>
        <w:fldChar w:fldCharType="end"/>
      </w:r>
      <w:r w:rsidR="00556561" w:rsidRPr="00556561">
        <w:rPr>
          <w:rFonts w:asciiTheme="majorBidi" w:hAnsiTheme="majorBidi" w:cstheme="majorBidi"/>
          <w:sz w:val="24"/>
          <w:szCs w:val="24"/>
        </w:rPr>
        <w:t>.</w:t>
      </w:r>
      <w:r w:rsidR="00556561">
        <w:rPr>
          <w:rFonts w:ascii="Times New Roman" w:eastAsia="Times New Roman" w:hAnsi="Times New Roman" w:cs="Times New Roman"/>
          <w:sz w:val="24"/>
          <w:szCs w:val="24"/>
          <w:lang w:val="en-US"/>
        </w:rPr>
        <w:t xml:space="preserve"> </w:t>
      </w:r>
      <w:r w:rsidRPr="00713CA5">
        <w:rPr>
          <w:rFonts w:ascii="Times New Roman" w:eastAsia="Times New Roman" w:hAnsi="Times New Roman" w:cs="Times New Roman"/>
          <w:sz w:val="24"/>
          <w:szCs w:val="24"/>
        </w:rPr>
        <w:t>Dakwah bil hal adalah dakwah yang m</w:t>
      </w:r>
      <w:r>
        <w:rPr>
          <w:rFonts w:ascii="Times New Roman" w:eastAsia="Times New Roman" w:hAnsi="Times New Roman" w:cs="Times New Roman"/>
          <w:sz w:val="24"/>
          <w:szCs w:val="24"/>
        </w:rPr>
        <w:t>engutamakan perbuatan nyata.</w:t>
      </w:r>
    </w:p>
    <w:p w14:paraId="3ECF8AA7" w14:textId="77777777" w:rsidR="00713CA5" w:rsidRDefault="00713CA5" w:rsidP="00713CA5">
      <w:pPr>
        <w:pStyle w:val="ListParagraph"/>
        <w:spacing w:after="0" w:line="240" w:lineRule="auto"/>
        <w:ind w:left="360" w:firstLine="360"/>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Dakwah jenis ini dilaksanakan dengan maksud tidak cuma membuat pendengar memahami arti yang di sampaikan dari dakwah tersebut, tetapi juga mengaplikasikan berbagai perbuatan yang dicontohkan dalam kehidupan sehari-hari. Dengan demikian, yang mendengarkan dakwah tidak cuma memaknai sebuah kebaikan dan keburukan, tapi juga mampu melaksanakan nilai-nilai kebaikan tersebut</w:t>
      </w:r>
      <w:r w:rsidRPr="00713CA5">
        <w:rPr>
          <w:rFonts w:ascii="Times New Roman" w:eastAsia="Times New Roman" w:hAnsi="Times New Roman" w:cs="Times New Roman"/>
          <w:sz w:val="24"/>
          <w:szCs w:val="24"/>
          <w:lang w:val="en-US"/>
        </w:rPr>
        <w:t xml:space="preserve"> </w:t>
      </w:r>
      <w:r w:rsidRPr="00713CA5">
        <w:rPr>
          <w:rFonts w:ascii="Times New Roman" w:eastAsia="Times New Roman" w:hAnsi="Times New Roman" w:cs="Times New Roman"/>
          <w:sz w:val="24"/>
          <w:szCs w:val="24"/>
        </w:rPr>
        <w:t>dan menjauhkan nilai-nilai keburukan dala</w:t>
      </w:r>
      <w:r>
        <w:rPr>
          <w:rFonts w:ascii="Times New Roman" w:eastAsia="Times New Roman" w:hAnsi="Times New Roman" w:cs="Times New Roman"/>
          <w:sz w:val="24"/>
          <w:szCs w:val="24"/>
        </w:rPr>
        <w:t xml:space="preserve">m kehidupan sehariharinya.53 </w:t>
      </w:r>
    </w:p>
    <w:p w14:paraId="554E785C" w14:textId="77777777" w:rsidR="00713CA5" w:rsidRPr="00713CA5" w:rsidRDefault="00713CA5" w:rsidP="00713CA5">
      <w:pPr>
        <w:pStyle w:val="ListParagraph"/>
        <w:numPr>
          <w:ilvl w:val="0"/>
          <w:numId w:val="9"/>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Dakwah bil lisan</w:t>
      </w:r>
    </w:p>
    <w:p w14:paraId="3E72CC23" w14:textId="77777777" w:rsidR="00713CA5" w:rsidRDefault="00713CA5" w:rsidP="00713CA5">
      <w:pPr>
        <w:pStyle w:val="ListParagraph"/>
        <w:spacing w:after="0" w:line="240" w:lineRule="auto"/>
        <w:ind w:left="360" w:firstLine="633"/>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Dakwah bil lisan ialah dakwah yang berorientasi pada ceramah, pidato, khutbah dan sebagainya. Dakwah ini bisa dikatakan sebagai metode dakwah yang cukup tua karena di awal tahap kebudayaan, man</w:t>
      </w:r>
      <w:r>
        <w:rPr>
          <w:rFonts w:ascii="Times New Roman" w:eastAsia="Times New Roman" w:hAnsi="Times New Roman" w:cs="Times New Roman"/>
          <w:sz w:val="24"/>
          <w:szCs w:val="24"/>
        </w:rPr>
        <w:t>usia belum mengenal baca tulis.</w:t>
      </w:r>
    </w:p>
    <w:p w14:paraId="1DCC3435" w14:textId="77777777" w:rsidR="00713CA5" w:rsidRDefault="00713CA5" w:rsidP="00713CA5">
      <w:pPr>
        <w:pStyle w:val="ListParagraph"/>
        <w:spacing w:after="0" w:line="240" w:lineRule="auto"/>
        <w:ind w:left="360" w:firstLine="633"/>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 xml:space="preserve">Berdasarkan pada makna dan urgensi dakwah, serta kenyataan dakwah yang terjadi di lapangan, maka di Al-Quran telah meletakkan dasar-dasar metode dakwah dalam sebah surat An-Nahl ayat 125 yang berbunyi : “Serulah (manusia) kepada jalan Tuhan-mu dengan hikmah dan pelajaran yang baik dan bantahlah mereka dengan cara yang baik”. Dari ayat tersebut dapat diambil pemahaman bahwa metode dakwah meliputi : hikmah, mau’idhah hasanah, dan diskusi dengan cara yang baik. Menurut Imam Al Syaukani, hikmah adalah ucapan-ucapan yang tepat dan benar, atau menurut penafsiran hikmah adalah argumentargumen yang kuat dan meyakinkan. </w:t>
      </w:r>
    </w:p>
    <w:p w14:paraId="371DCC44" w14:textId="3DFB9AB6" w:rsidR="00713CA5" w:rsidRPr="00713CA5" w:rsidRDefault="00713CA5" w:rsidP="00713CA5">
      <w:pPr>
        <w:pStyle w:val="ListParagraph"/>
        <w:spacing w:after="0" w:line="240" w:lineRule="auto"/>
        <w:ind w:left="360" w:firstLine="633"/>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Sedangkan mau’idhah hasanah adalah ucapan yang berisi nasihatnasihat yang baik dimana ia dapat bermanfaaat bagi orang yang mendengarkannya, sedangkan diskusi dengan cara yang baik adalah berdiskusi dengan cara yang paling baik dari cara-cara berdiskusi yang ada. Dakwah bil lisan yang dilakukan oleh Rasulullah SAW dalam surah Al-Ikhlas ayat 14 yaitu Islamisasi via ucapan. Beliau berkewajiban menjelaskan pokok-pokok dan intisari ajaran Islam kepada umatnya (kaum muslimin) melalui dialog dan khutbah yang berisi nasihat dan fatwa. Selain itu beliau juga mengajarkan kepada sahabatnya, setiap kali turunnya wahyu yang dibawa Malaikat Jibril, yang kemudian dilafalkan dan ditulis di pelepah kurma.54</w:t>
      </w:r>
    </w:p>
    <w:p w14:paraId="58B16F19" w14:textId="381C9861" w:rsidR="00713CA5" w:rsidRPr="004D63F1" w:rsidRDefault="00713CA5" w:rsidP="00713CA5">
      <w:pPr>
        <w:pStyle w:val="Heading2"/>
        <w:tabs>
          <w:tab w:val="clear" w:pos="1440"/>
        </w:tabs>
        <w:spacing w:before="0" w:after="0"/>
        <w:ind w:left="0" w:firstLine="0"/>
        <w:rPr>
          <w:rFonts w:ascii="Times New Roman" w:eastAsia="Times New Roman" w:hAnsi="Times New Roman" w:cs="Times New Roman"/>
          <w:b w:val="0"/>
          <w:i w:val="0"/>
          <w:sz w:val="24"/>
          <w:szCs w:val="24"/>
        </w:rPr>
      </w:pPr>
      <w:r w:rsidRPr="00713CA5">
        <w:rPr>
          <w:rFonts w:ascii="Times New Roman" w:eastAsia="Times New Roman" w:hAnsi="Times New Roman" w:cs="Times New Roman"/>
          <w:i w:val="0"/>
          <w:sz w:val="24"/>
          <w:szCs w:val="24"/>
          <w:lang w:val="id-ID"/>
        </w:rPr>
        <w:t>Faktor pendukung dan penghambat strategi komunikasi dakwah K. Zarkasi Rahem dalam upaya pembinaan masyarakat Desa Prenduan</w:t>
      </w:r>
    </w:p>
    <w:p w14:paraId="05FACED9" w14:textId="5CFCF6FD" w:rsidR="00713CA5" w:rsidRDefault="00713CA5" w:rsidP="00713CA5">
      <w:pPr>
        <w:spacing w:after="0" w:line="240" w:lineRule="auto"/>
        <w:ind w:firstLine="567"/>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Berdasarkan temuan lapangan ada beberapa faktor pendukung dan penghambat strategi komunikasi dakwah K. Zarkasyi Rahem yaitu:</w:t>
      </w:r>
    </w:p>
    <w:p w14:paraId="2A9D717E" w14:textId="77777777" w:rsidR="00713CA5" w:rsidRDefault="00713CA5" w:rsidP="00713CA5">
      <w:pPr>
        <w:pStyle w:val="ListParagraph"/>
        <w:numPr>
          <w:ilvl w:val="0"/>
          <w:numId w:val="11"/>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w:t>
      </w:r>
      <w:r>
        <w:rPr>
          <w:rFonts w:ascii="Times New Roman" w:eastAsia="Times New Roman" w:hAnsi="Times New Roman" w:cs="Times New Roman"/>
          <w:sz w:val="24"/>
          <w:szCs w:val="24"/>
        </w:rPr>
        <w:t xml:space="preserve">aktor </w:t>
      </w:r>
      <w:r>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endukung</w:t>
      </w:r>
    </w:p>
    <w:p w14:paraId="5DCDCD15" w14:textId="77777777" w:rsidR="00713CA5" w:rsidRPr="00713CA5" w:rsidRDefault="00713CA5" w:rsidP="00713CA5">
      <w:pPr>
        <w:pStyle w:val="ListParagraph"/>
        <w:numPr>
          <w:ilvl w:val="0"/>
          <w:numId w:val="12"/>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Ma</w:t>
      </w:r>
      <w:r>
        <w:rPr>
          <w:rFonts w:ascii="Times New Roman" w:eastAsia="Times New Roman" w:hAnsi="Times New Roman" w:cs="Times New Roman"/>
          <w:sz w:val="24"/>
          <w:szCs w:val="24"/>
        </w:rPr>
        <w:t>yoritas penduduk beragama islam</w:t>
      </w:r>
    </w:p>
    <w:p w14:paraId="49C1878E" w14:textId="3B418B5A" w:rsidR="00713CA5" w:rsidRPr="00713CA5" w:rsidRDefault="00713CA5" w:rsidP="00713CA5">
      <w:pPr>
        <w:pStyle w:val="ListParagraph"/>
        <w:spacing w:after="0" w:line="240" w:lineRule="auto"/>
        <w:ind w:firstLine="720"/>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Secara statistik, mayoritas masyarakat prenduan beragama islam. Kenyataan ini merupakan modal utama tercapainya strategi komunikasi dakwah k. zarkasyi rahem dalam upaya pembina</w:t>
      </w:r>
      <w:r>
        <w:rPr>
          <w:rFonts w:ascii="Times New Roman" w:eastAsia="Times New Roman" w:hAnsi="Times New Roman" w:cs="Times New Roman"/>
          <w:sz w:val="24"/>
          <w:szCs w:val="24"/>
        </w:rPr>
        <w:t>an masyarakat desa prenduan.</w:t>
      </w:r>
    </w:p>
    <w:p w14:paraId="59D3A503" w14:textId="77777777" w:rsidR="00E13189" w:rsidRPr="00E13189" w:rsidRDefault="00E13189" w:rsidP="00713CA5">
      <w:pPr>
        <w:pStyle w:val="ListParagraph"/>
        <w:numPr>
          <w:ilvl w:val="0"/>
          <w:numId w:val="12"/>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Tersedianya fasilitas tempat</w:t>
      </w:r>
    </w:p>
    <w:p w14:paraId="766918F6" w14:textId="276E4CEB" w:rsidR="00713CA5" w:rsidRPr="00713CA5" w:rsidRDefault="00713CA5" w:rsidP="00E13189">
      <w:pPr>
        <w:pStyle w:val="ListParagraph"/>
        <w:spacing w:after="0" w:line="240" w:lineRule="auto"/>
        <w:ind w:firstLine="720"/>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 xml:space="preserve">Tersedianya fasilitas berupa masjid maupun musholla merupakan hal yang tak kalah penting dalam mewujudkan strategi komunikasi dakwah k. zarkasyi rahem. Masjid maupun musholla ini dapat dimanfaatkan sebagai tempau untuk berbagi wawasan keagamaan dengan </w:t>
      </w:r>
      <w:r w:rsidRPr="00713CA5">
        <w:rPr>
          <w:rFonts w:ascii="Times New Roman" w:eastAsia="Times New Roman" w:hAnsi="Times New Roman" w:cs="Times New Roman"/>
          <w:sz w:val="24"/>
          <w:szCs w:val="24"/>
        </w:rPr>
        <w:lastRenderedPageBreak/>
        <w:t>masyarakat, sehingga dengan cara ini lebih mempermudah k. Zarkasyi Rahem dalam menjalankan strategi dakwah tersebut. Dan pada akhirnya semua berja</w:t>
      </w:r>
      <w:r>
        <w:rPr>
          <w:rFonts w:ascii="Times New Roman" w:eastAsia="Times New Roman" w:hAnsi="Times New Roman" w:cs="Times New Roman"/>
          <w:sz w:val="24"/>
          <w:szCs w:val="24"/>
        </w:rPr>
        <w:t>lan dengan lancar.</w:t>
      </w:r>
    </w:p>
    <w:p w14:paraId="405B547B" w14:textId="77777777" w:rsidR="00E13189" w:rsidRPr="00E13189" w:rsidRDefault="00713CA5" w:rsidP="00713CA5">
      <w:pPr>
        <w:pStyle w:val="ListParagraph"/>
        <w:numPr>
          <w:ilvl w:val="0"/>
          <w:numId w:val="12"/>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A</w:t>
      </w:r>
      <w:r w:rsidR="00E13189">
        <w:rPr>
          <w:rFonts w:ascii="Times New Roman" w:eastAsia="Times New Roman" w:hAnsi="Times New Roman" w:cs="Times New Roman"/>
          <w:sz w:val="24"/>
          <w:szCs w:val="24"/>
        </w:rPr>
        <w:t>danya dukungan dari semua pihak</w:t>
      </w:r>
    </w:p>
    <w:p w14:paraId="57C944D9" w14:textId="0AC4C8DB" w:rsidR="00E13189" w:rsidRPr="00E13189" w:rsidRDefault="00713CA5" w:rsidP="00E13189">
      <w:pPr>
        <w:pStyle w:val="ListParagraph"/>
        <w:spacing w:after="0" w:line="240" w:lineRule="auto"/>
        <w:ind w:firstLine="720"/>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Kegiatan apapun, tidak lepas dari dukungan dan peran serta semua pihak yang terkait, sebagai mana hasil waw</w:t>
      </w:r>
      <w:r w:rsidR="00E13189">
        <w:rPr>
          <w:rFonts w:ascii="Times New Roman" w:eastAsia="Times New Roman" w:hAnsi="Times New Roman" w:cs="Times New Roman"/>
          <w:sz w:val="24"/>
          <w:szCs w:val="24"/>
        </w:rPr>
        <w:t>ancara yang dilakukan peneliti.</w:t>
      </w:r>
    </w:p>
    <w:p w14:paraId="70D59ECF" w14:textId="77777777" w:rsidR="00E13189" w:rsidRDefault="00713CA5" w:rsidP="00E13189">
      <w:pPr>
        <w:pStyle w:val="ListParagraph"/>
        <w:spacing w:after="0" w:line="240" w:lineRule="auto"/>
        <w:ind w:left="360" w:firstLine="720"/>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Disisi lain ada beberapa faktor pendukung strategi dakwah kyai dalam mengajak masyarakat Desa Prenduan dalam meningkatkan nilainilai keisl</w:t>
      </w:r>
      <w:r w:rsidR="00E13189">
        <w:rPr>
          <w:rFonts w:ascii="Times New Roman" w:eastAsia="Times New Roman" w:hAnsi="Times New Roman" w:cs="Times New Roman"/>
          <w:sz w:val="24"/>
          <w:szCs w:val="24"/>
        </w:rPr>
        <w:t>aman adalah sebagai berikut:</w:t>
      </w:r>
    </w:p>
    <w:p w14:paraId="03E4C4FA" w14:textId="77777777" w:rsidR="00E13189" w:rsidRPr="00E13189" w:rsidRDefault="00713CA5" w:rsidP="00E13189">
      <w:pPr>
        <w:pStyle w:val="ListParagraph"/>
        <w:numPr>
          <w:ilvl w:val="0"/>
          <w:numId w:val="13"/>
        </w:numPr>
        <w:spacing w:after="0" w:line="240" w:lineRule="auto"/>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Memiliki ke</w:t>
      </w:r>
      <w:r w:rsidR="00E13189">
        <w:rPr>
          <w:rFonts w:ascii="Times New Roman" w:eastAsia="Times New Roman" w:hAnsi="Times New Roman" w:cs="Times New Roman"/>
          <w:sz w:val="24"/>
          <w:szCs w:val="24"/>
        </w:rPr>
        <w:t>mampuan dalam pengetahuan agama</w:t>
      </w:r>
    </w:p>
    <w:p w14:paraId="5169C493" w14:textId="7A655035" w:rsidR="00E13189" w:rsidRPr="00E13189" w:rsidRDefault="00713CA5" w:rsidP="00E13189">
      <w:pPr>
        <w:pStyle w:val="ListParagraph"/>
        <w:spacing w:after="0" w:line="240" w:lineRule="auto"/>
        <w:ind w:firstLine="720"/>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Kualitas keilmuan K. Zarkasi rahem sudah tidak diragukan lagi dalam kemampuannya yang dimiliki khususnya pengetahuan di bidang agama. Beliau pernah belajar di pondok</w:t>
      </w:r>
      <w:r w:rsidRPr="00713CA5">
        <w:rPr>
          <w:rFonts w:ascii="Times New Roman" w:eastAsia="Times New Roman" w:hAnsi="Times New Roman" w:cs="Times New Roman"/>
          <w:sz w:val="24"/>
          <w:szCs w:val="24"/>
          <w:lang w:val="en-US"/>
        </w:rPr>
        <w:t xml:space="preserve"> </w:t>
      </w:r>
      <w:r w:rsidRPr="00713CA5">
        <w:rPr>
          <w:rFonts w:ascii="Times New Roman" w:eastAsia="Times New Roman" w:hAnsi="Times New Roman" w:cs="Times New Roman"/>
          <w:sz w:val="24"/>
          <w:szCs w:val="24"/>
        </w:rPr>
        <w:t xml:space="preserve">pesantren, sehingga dengan latar belakang pendidikan yang dimilikinya dapat menjadi tolak ukur kemampuan yang dimilikinya. Dengan latar belakang pesantren maka tentu sudah memiliki banyak pengalaman yang mendalam tentang berbagai tata cara berdakwah agar masyarakat tertarik untuk mengikuti segala yang disampaikan oleh </w:t>
      </w:r>
      <w:r w:rsidR="00E13189">
        <w:rPr>
          <w:rFonts w:ascii="Times New Roman" w:eastAsia="Times New Roman" w:hAnsi="Times New Roman" w:cs="Times New Roman"/>
          <w:sz w:val="24"/>
          <w:szCs w:val="24"/>
        </w:rPr>
        <w:t>beliau.</w:t>
      </w:r>
    </w:p>
    <w:p w14:paraId="48724CB5" w14:textId="77777777" w:rsidR="00E13189" w:rsidRPr="00E13189" w:rsidRDefault="00E13189" w:rsidP="00E13189">
      <w:pPr>
        <w:pStyle w:val="ListParagraph"/>
        <w:numPr>
          <w:ilvl w:val="0"/>
          <w:numId w:val="13"/>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Memiliki akhlak yang baik</w:t>
      </w:r>
    </w:p>
    <w:p w14:paraId="2D27F8F0" w14:textId="63F58927" w:rsidR="00E13189" w:rsidRPr="00E13189" w:rsidRDefault="00713CA5" w:rsidP="00E13189">
      <w:pPr>
        <w:pStyle w:val="ListParagraph"/>
        <w:spacing w:after="0" w:line="240" w:lineRule="auto"/>
        <w:ind w:firstLine="720"/>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Da’i adalah panutan sama halnya da’i adalah cerminan masyarakat. Sebagaimana Rasulullah SAW adalah sosok Nabi suri tauladan yang paling mulia dimana segala sikap dan akhlak yang melekat pada Nabi patut kita ikuti dan taati. Jika seorang da’i tidak dapat menjaga cerminannya sebagai suri tauladan, maka yang terjadi ditengah masyarakat adalah tidak didengar apalagi ditaati. Karena sangat sedikit masyarakat yang melihat apa yang disampaikan oleh da’i melainkan akan melihat bagaimana da’i itu sendiri. K. Zarkasi rahem memiliki sifat yang lemah lembut, suka menolong sesama, tidak otoriter dan tidak ada unsur paksaan dalam mengajak umatnya. Dengan sikap yang dimiliki oleh K. Zarkasi rahem akhirnya dapat memikat hati masyarakat untuk mengetahui segala hal yang disampaikan oleh beliau. Karena masyarakat meyakini ucapanucapan beliau yang dikuatkan dengan kepribadian akhlak yang dimil</w:t>
      </w:r>
      <w:r w:rsidR="00E13189">
        <w:rPr>
          <w:rFonts w:ascii="Times New Roman" w:eastAsia="Times New Roman" w:hAnsi="Times New Roman" w:cs="Times New Roman"/>
          <w:sz w:val="24"/>
          <w:szCs w:val="24"/>
        </w:rPr>
        <w:t>iki oleh beliau itu sendiri.</w:t>
      </w:r>
    </w:p>
    <w:p w14:paraId="6FA3E5E8" w14:textId="77777777" w:rsidR="00E13189" w:rsidRPr="00E13189" w:rsidRDefault="00E13189" w:rsidP="00E13189">
      <w:pPr>
        <w:pStyle w:val="ListParagraph"/>
        <w:numPr>
          <w:ilvl w:val="0"/>
          <w:numId w:val="13"/>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Pandai bergaul</w:t>
      </w:r>
    </w:p>
    <w:p w14:paraId="1A3D0533" w14:textId="7DB7F089" w:rsidR="00713CA5" w:rsidRPr="00713CA5" w:rsidRDefault="00713CA5" w:rsidP="00E13189">
      <w:pPr>
        <w:pStyle w:val="ListParagraph"/>
        <w:spacing w:after="0" w:line="240" w:lineRule="auto"/>
        <w:ind w:firstLine="720"/>
        <w:jc w:val="both"/>
        <w:rPr>
          <w:rFonts w:ascii="Times New Roman" w:eastAsia="Times New Roman" w:hAnsi="Times New Roman" w:cs="Times New Roman"/>
          <w:sz w:val="24"/>
          <w:szCs w:val="24"/>
          <w:lang w:val="en-US"/>
        </w:rPr>
      </w:pPr>
      <w:r w:rsidRPr="00713CA5">
        <w:rPr>
          <w:rFonts w:ascii="Times New Roman" w:eastAsia="Times New Roman" w:hAnsi="Times New Roman" w:cs="Times New Roman"/>
          <w:sz w:val="24"/>
          <w:szCs w:val="24"/>
        </w:rPr>
        <w:t>K. Zarkasi rahem terlihat sangat mudah bergaul, beliau tidak merasa bahwa dirinya adalah orang yang dipandang dalam masyarakat, sehingga masyarakat desa Prenduan gampang berinteraksi denga</w:t>
      </w:r>
      <w:r>
        <w:rPr>
          <w:rFonts w:ascii="Times New Roman" w:eastAsia="Times New Roman" w:hAnsi="Times New Roman" w:cs="Times New Roman"/>
          <w:sz w:val="24"/>
          <w:szCs w:val="24"/>
        </w:rPr>
        <w:t>n K. Zarkasi rahem tersebut.</w:t>
      </w:r>
    </w:p>
    <w:p w14:paraId="0EC93C04" w14:textId="77777777" w:rsidR="00E13189" w:rsidRPr="00E13189" w:rsidRDefault="00713CA5" w:rsidP="00713CA5">
      <w:pPr>
        <w:pStyle w:val="ListParagraph"/>
        <w:numPr>
          <w:ilvl w:val="0"/>
          <w:numId w:val="11"/>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w:t>
      </w:r>
      <w:r>
        <w:rPr>
          <w:rFonts w:ascii="Times New Roman" w:eastAsia="Times New Roman" w:hAnsi="Times New Roman" w:cs="Times New Roman"/>
          <w:sz w:val="24"/>
          <w:szCs w:val="24"/>
        </w:rPr>
        <w:t xml:space="preserve">aktor </w:t>
      </w:r>
      <w:r>
        <w:rPr>
          <w:rFonts w:ascii="Times New Roman" w:eastAsia="Times New Roman" w:hAnsi="Times New Roman" w:cs="Times New Roman"/>
          <w:sz w:val="24"/>
          <w:szCs w:val="24"/>
          <w:lang w:val="en-US"/>
        </w:rPr>
        <w:t>P</w:t>
      </w:r>
      <w:r w:rsidR="00E13189">
        <w:rPr>
          <w:rFonts w:ascii="Times New Roman" w:eastAsia="Times New Roman" w:hAnsi="Times New Roman" w:cs="Times New Roman"/>
          <w:sz w:val="24"/>
          <w:szCs w:val="24"/>
        </w:rPr>
        <w:t>enghambat</w:t>
      </w:r>
    </w:p>
    <w:p w14:paraId="6C80CDA9" w14:textId="77777777" w:rsidR="00E13189" w:rsidRDefault="00E13189" w:rsidP="00E13189">
      <w:pPr>
        <w:pStyle w:val="ListParagraph"/>
        <w:spacing w:after="0" w:line="240" w:lineRule="auto"/>
        <w:ind w:left="360" w:firstLine="63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00713CA5" w:rsidRPr="00713CA5">
        <w:rPr>
          <w:rFonts w:ascii="Times New Roman" w:eastAsia="Times New Roman" w:hAnsi="Times New Roman" w:cs="Times New Roman"/>
          <w:sz w:val="24"/>
          <w:szCs w:val="24"/>
        </w:rPr>
        <w:t>eperti yang telah diketahui sebelumnya bahwa dalam melakukan dakwah ini K. Zarkasyi Rahem mengatakan bahwa tidak</w:t>
      </w:r>
      <w:r w:rsidR="00713CA5" w:rsidRPr="00713CA5">
        <w:rPr>
          <w:rFonts w:ascii="Times New Roman" w:eastAsia="Times New Roman" w:hAnsi="Times New Roman" w:cs="Times New Roman"/>
          <w:sz w:val="24"/>
          <w:szCs w:val="24"/>
          <w:lang w:val="en-US"/>
        </w:rPr>
        <w:t xml:space="preserve"> </w:t>
      </w:r>
      <w:r w:rsidR="00713CA5" w:rsidRPr="00713CA5">
        <w:rPr>
          <w:rFonts w:ascii="Times New Roman" w:eastAsia="Times New Roman" w:hAnsi="Times New Roman" w:cs="Times New Roman"/>
          <w:sz w:val="24"/>
          <w:szCs w:val="24"/>
        </w:rPr>
        <w:t>adanya faktor penghambat dan hal ini diperkuat dengan adanya pengakuan dari salah satu</w:t>
      </w:r>
      <w:r>
        <w:rPr>
          <w:rFonts w:ascii="Times New Roman" w:eastAsia="Times New Roman" w:hAnsi="Times New Roman" w:cs="Times New Roman"/>
          <w:sz w:val="24"/>
          <w:szCs w:val="24"/>
        </w:rPr>
        <w:t xml:space="preserve"> warga yang peneliti wawancarai</w:t>
      </w:r>
      <w:r>
        <w:rPr>
          <w:rFonts w:ascii="Times New Roman" w:eastAsia="Times New Roman" w:hAnsi="Times New Roman" w:cs="Times New Roman"/>
          <w:sz w:val="24"/>
          <w:szCs w:val="24"/>
          <w:lang w:val="en-US"/>
        </w:rPr>
        <w:t>.</w:t>
      </w:r>
    </w:p>
    <w:p w14:paraId="1EBA1BD1" w14:textId="77777777" w:rsidR="00E13189" w:rsidRDefault="00713CA5" w:rsidP="00E13189">
      <w:pPr>
        <w:pStyle w:val="ListParagraph"/>
        <w:spacing w:after="0" w:line="240" w:lineRule="auto"/>
        <w:ind w:left="360" w:firstLine="633"/>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Dengan apa yang disampaikan oleh K. Zarkasyi Rahem dan warga setempat dapat disimpulkan bahwa tidak adanya faktor penghambat yang mempersulit beliau untuk melakukan dakwah, sekalipun ada itu dari beliau sendiri dengan</w:t>
      </w:r>
      <w:r w:rsidR="00E13189">
        <w:rPr>
          <w:rFonts w:ascii="Times New Roman" w:eastAsia="Times New Roman" w:hAnsi="Times New Roman" w:cs="Times New Roman"/>
          <w:sz w:val="24"/>
          <w:szCs w:val="24"/>
        </w:rPr>
        <w:t xml:space="preserve"> keterbatasan tenaga dan waktu.</w:t>
      </w:r>
    </w:p>
    <w:p w14:paraId="618FD4DD" w14:textId="77777777" w:rsidR="00E13189" w:rsidRDefault="00713CA5" w:rsidP="00E13189">
      <w:pPr>
        <w:pStyle w:val="ListParagraph"/>
        <w:spacing w:after="0" w:line="240" w:lineRule="auto"/>
        <w:ind w:left="360" w:firstLine="633"/>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Kemudian secara umum faktor pemhambat ialah mengenai waktu yang menjadi faktor hambatan utama dalam tercapainya tujuan dakwah. Karena mayoritas pekerjaan masyarakat Desa Prenduan adalah nelayan sehingga cukup sulit bagi da’i untuk mengajak masyarakat efektif melaksanakan iba</w:t>
      </w:r>
      <w:r w:rsidR="00E13189">
        <w:rPr>
          <w:rFonts w:ascii="Times New Roman" w:eastAsia="Times New Roman" w:hAnsi="Times New Roman" w:cs="Times New Roman"/>
          <w:sz w:val="24"/>
          <w:szCs w:val="24"/>
        </w:rPr>
        <w:t>dah shalat lima waktu dimasjid.</w:t>
      </w:r>
    </w:p>
    <w:p w14:paraId="1AB4243A" w14:textId="77777777" w:rsidR="00E13189" w:rsidRDefault="00713CA5" w:rsidP="00E13189">
      <w:pPr>
        <w:pStyle w:val="ListParagraph"/>
        <w:spacing w:after="0" w:line="240" w:lineRule="auto"/>
        <w:ind w:left="360" w:firstLine="633"/>
        <w:jc w:val="both"/>
        <w:rPr>
          <w:rFonts w:ascii="Times New Roman" w:eastAsia="Times New Roman" w:hAnsi="Times New Roman" w:cs="Times New Roman"/>
          <w:sz w:val="24"/>
          <w:szCs w:val="24"/>
        </w:rPr>
      </w:pPr>
      <w:r w:rsidRPr="00713CA5">
        <w:rPr>
          <w:rFonts w:ascii="Times New Roman" w:eastAsia="Times New Roman" w:hAnsi="Times New Roman" w:cs="Times New Roman"/>
          <w:sz w:val="24"/>
          <w:szCs w:val="24"/>
        </w:rPr>
        <w:t>Juga gadget adalah racun mental paling efektif baik bagi anak-anak, remaja, dewasa, orang tua bahkan lansia. Yang terjadi di masyarakat Desa Prenduan lebih taat dengan panggilan hp dari pada dengan panggilan adzan. Maka dengan pengaruh hp inilah yang akan menjadi masyarakat malas untuk</w:t>
      </w:r>
      <w:r w:rsidR="00E13189">
        <w:rPr>
          <w:rFonts w:ascii="Times New Roman" w:eastAsia="Times New Roman" w:hAnsi="Times New Roman" w:cs="Times New Roman"/>
          <w:sz w:val="24"/>
          <w:szCs w:val="24"/>
        </w:rPr>
        <w:t xml:space="preserve"> melaksanakan ibadah di masjid.</w:t>
      </w:r>
    </w:p>
    <w:p w14:paraId="57230DC1" w14:textId="7744EEE0" w:rsidR="00713CA5" w:rsidRPr="00556561" w:rsidRDefault="00713CA5" w:rsidP="00556561">
      <w:pPr>
        <w:pStyle w:val="ListParagraph"/>
        <w:spacing w:after="0" w:line="240" w:lineRule="auto"/>
        <w:ind w:left="360" w:firstLine="633"/>
        <w:jc w:val="both"/>
        <w:rPr>
          <w:rFonts w:asciiTheme="majorBidi" w:eastAsia="Times New Roman" w:hAnsiTheme="majorBidi" w:cstheme="majorBidi"/>
          <w:sz w:val="24"/>
          <w:szCs w:val="24"/>
          <w:lang w:val="en-US"/>
        </w:rPr>
      </w:pPr>
      <w:r w:rsidRPr="00556561">
        <w:rPr>
          <w:rFonts w:asciiTheme="majorBidi" w:eastAsia="Times New Roman" w:hAnsiTheme="majorBidi" w:cstheme="majorBidi"/>
          <w:sz w:val="24"/>
          <w:szCs w:val="24"/>
        </w:rPr>
        <w:t xml:space="preserve">Kemudian secara umum faktor penghambat seorang da’i adalah: (1) Faktor internal, yang di dalamnya adalah fasilitas yang sangat minim, dana yang terbatas, terbatasnya waktu untuk kegiatan berdakwah. (2) Faktor eksternal, yang di dalamnya adalah maranya tayangan televisi, canggihnya telepon yang membawa pengaruh negatif, kuatnya pergaulan yang kurang baik di </w:t>
      </w:r>
      <w:r w:rsidRPr="00556561">
        <w:rPr>
          <w:rFonts w:asciiTheme="majorBidi" w:eastAsia="Times New Roman" w:hAnsiTheme="majorBidi" w:cstheme="majorBidi"/>
          <w:sz w:val="24"/>
          <w:szCs w:val="24"/>
        </w:rPr>
        <w:lastRenderedPageBreak/>
        <w:t xml:space="preserve">lingkungan sosiologis khususnya di desa Prenduan, </w:t>
      </w:r>
      <w:r w:rsidR="00556561" w:rsidRPr="00556561">
        <w:rPr>
          <w:rFonts w:asciiTheme="majorBidi" w:hAnsiTheme="majorBidi" w:cstheme="majorBidi"/>
          <w:sz w:val="24"/>
          <w:szCs w:val="24"/>
        </w:rPr>
        <w:t>longgarnya pengawasan dan penanaman nilai-nilai keislaman oleh keluarga</w:t>
      </w:r>
      <w:r w:rsidR="00556561" w:rsidRPr="00556561">
        <w:rPr>
          <w:rFonts w:asciiTheme="majorBidi" w:hAnsiTheme="majorBidi" w:cstheme="majorBidi"/>
          <w:sz w:val="24"/>
          <w:szCs w:val="24"/>
          <w:lang w:val="en-US"/>
        </w:rPr>
        <w:t xml:space="preserve"> </w:t>
      </w:r>
      <w:r w:rsidR="00556561" w:rsidRPr="00556561">
        <w:rPr>
          <w:rFonts w:asciiTheme="majorBidi" w:hAnsiTheme="majorBidi" w:cstheme="majorBidi"/>
          <w:sz w:val="24"/>
          <w:szCs w:val="24"/>
          <w:lang w:val="en-US"/>
        </w:rPr>
        <w:fldChar w:fldCharType="begin"/>
      </w:r>
      <w:r w:rsidR="00556561" w:rsidRPr="00556561">
        <w:rPr>
          <w:rFonts w:asciiTheme="majorBidi" w:hAnsiTheme="majorBidi" w:cstheme="majorBidi"/>
          <w:sz w:val="24"/>
          <w:szCs w:val="24"/>
          <w:lang w:val="en-US"/>
        </w:rPr>
        <w:instrText xml:space="preserve"> ADDIN ZOTERO_ITEM CSL_CITATION {"citationID":"yUHM1Eu0","properties":{"formattedCitation":"(Susanto, 1974)","plainCitation":"(Susanto, 1974)","noteIndex":0},"citationItems":[{"id":2589,"uris":["http://zotero.org/users/8371791/items/MFUQUIF6"],"itemData":{"id":2589,"type":"book","event-place":"Bandung","publisher":"Bina Cipta","publisher-place":"Bandung","title":"Komunikasi Dalam Teori dan Praktek","author":[{"family":"Susanto","given":"Astrid S."}],"issued":{"date-parts":[["1974"]]}}}],"schema":"https://github.com/citation-style-language/schema/raw/master/csl-citation.json"} </w:instrText>
      </w:r>
      <w:r w:rsidR="00556561" w:rsidRPr="00556561">
        <w:rPr>
          <w:rFonts w:asciiTheme="majorBidi" w:hAnsiTheme="majorBidi" w:cstheme="majorBidi"/>
          <w:sz w:val="24"/>
          <w:szCs w:val="24"/>
          <w:lang w:val="en-US"/>
        </w:rPr>
        <w:fldChar w:fldCharType="separate"/>
      </w:r>
      <w:r w:rsidR="00556561" w:rsidRPr="00556561">
        <w:rPr>
          <w:rFonts w:asciiTheme="majorBidi" w:hAnsiTheme="majorBidi" w:cstheme="majorBidi"/>
          <w:sz w:val="24"/>
          <w:szCs w:val="24"/>
        </w:rPr>
        <w:t>(Susanto, 1974)</w:t>
      </w:r>
      <w:r w:rsidR="00556561" w:rsidRPr="00556561">
        <w:rPr>
          <w:rFonts w:asciiTheme="majorBidi" w:hAnsiTheme="majorBidi" w:cstheme="majorBidi"/>
          <w:sz w:val="24"/>
          <w:szCs w:val="24"/>
          <w:lang w:val="en-US"/>
        </w:rPr>
        <w:fldChar w:fldCharType="end"/>
      </w:r>
      <w:r w:rsidR="00556561" w:rsidRPr="00556561">
        <w:rPr>
          <w:rFonts w:asciiTheme="majorBidi" w:hAnsiTheme="majorBidi" w:cstheme="majorBidi"/>
          <w:sz w:val="24"/>
          <w:szCs w:val="24"/>
          <w:lang w:val="en-US"/>
        </w:rPr>
        <w:t>.</w:t>
      </w:r>
    </w:p>
    <w:p w14:paraId="08C601A7" w14:textId="77777777" w:rsidR="00CC5E32" w:rsidRDefault="00CC5E32">
      <w:pPr>
        <w:spacing w:after="0" w:line="240" w:lineRule="auto"/>
        <w:jc w:val="both"/>
        <w:rPr>
          <w:rFonts w:ascii="Times New Roman" w:eastAsia="Times New Roman" w:hAnsi="Times New Roman" w:cs="Times New Roman"/>
          <w:sz w:val="20"/>
          <w:szCs w:val="20"/>
        </w:rPr>
      </w:pPr>
    </w:p>
    <w:p w14:paraId="462775C3" w14:textId="77777777" w:rsidR="00A13744" w:rsidRDefault="00FB4D24" w:rsidP="0087762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72DDA536" w14:textId="0D6DB1F6" w:rsidR="00A13744" w:rsidRDefault="00E13189" w:rsidP="00E13189">
      <w:pPr>
        <w:spacing w:after="0" w:line="240" w:lineRule="auto"/>
        <w:ind w:firstLine="567"/>
        <w:jc w:val="both"/>
        <w:rPr>
          <w:rFonts w:ascii="Times New Roman" w:eastAsia="Times New Roman" w:hAnsi="Times New Roman" w:cs="Times New Roman"/>
          <w:sz w:val="24"/>
          <w:szCs w:val="24"/>
          <w:lang w:val="en-US"/>
        </w:rPr>
      </w:pPr>
      <w:r w:rsidRPr="00E13189">
        <w:rPr>
          <w:rFonts w:ascii="Times New Roman" w:eastAsia="Times New Roman" w:hAnsi="Times New Roman" w:cs="Times New Roman"/>
          <w:sz w:val="24"/>
          <w:szCs w:val="24"/>
        </w:rPr>
        <w:t>Dalam bab akhir ini dapat peneliti simpulkan beberapa penemuan yang peneliti lakukan dalam skripsi yang telah peneliti kerjakan</w:t>
      </w:r>
      <w:r>
        <w:rPr>
          <w:rFonts w:ascii="Times New Roman" w:eastAsia="Times New Roman" w:hAnsi="Times New Roman" w:cs="Times New Roman"/>
          <w:sz w:val="24"/>
          <w:szCs w:val="24"/>
          <w:lang w:val="en-US"/>
        </w:rPr>
        <w:t xml:space="preserve">, </w:t>
      </w:r>
      <w:r w:rsidRPr="00E13189">
        <w:rPr>
          <w:rFonts w:ascii="Times New Roman" w:eastAsia="Times New Roman" w:hAnsi="Times New Roman" w:cs="Times New Roman"/>
          <w:sz w:val="24"/>
          <w:szCs w:val="24"/>
        </w:rPr>
        <w:t>Bahwa K. Zarkasyi Rahem melakukan strategi komunikasi dakwah dengan dua metode yaitu dakwah bil hal dan dakwah bil lisan. Strategi ini dipilih karena sesuai dengan karakteristik masyarakat desa prenduan. Kelompok-kelompok pengajian seperti kaot sapoh merupakan salah satu bukti antusias masyarakat terhadap kagiatan yang K. Zarkasyi Rahem bentuk. Dan hampir seluruh masyarakat ikut serta pengajian tersebut. Masyarakat desa prenduan memberikan respon yang sangat baik terhadap beberapa kajian maupun kelompok yang kyai jalankan, sehingga tidak adanya faktor penghambat yang beliau alami. Peran K. Zarkasyi Rahem dalam strategi komunikasi dakwah di desa prenduan ialah sebagai tokoh kunci di masyarakat, sebagai mitra dakwah, sebagai pelindung dalam proses dan kegiatan dakwah, sebagai teladan ataupun model bagi masyarakat, dan sebagai guru atau penasihat bagi masyarakat</w:t>
      </w:r>
      <w:r>
        <w:rPr>
          <w:rFonts w:ascii="Times New Roman" w:eastAsia="Times New Roman" w:hAnsi="Times New Roman" w:cs="Times New Roman"/>
          <w:sz w:val="24"/>
          <w:szCs w:val="24"/>
          <w:lang w:val="en-US"/>
        </w:rPr>
        <w:t>.</w:t>
      </w:r>
    </w:p>
    <w:p w14:paraId="0EBC5C01" w14:textId="1E370B43" w:rsidR="00E13189" w:rsidRDefault="00E13189" w:rsidP="00E13189">
      <w:pPr>
        <w:spacing w:after="0" w:line="240" w:lineRule="auto"/>
        <w:ind w:firstLine="567"/>
        <w:jc w:val="both"/>
        <w:rPr>
          <w:rFonts w:ascii="Times New Roman" w:eastAsia="Times New Roman" w:hAnsi="Times New Roman" w:cs="Times New Roman"/>
          <w:sz w:val="24"/>
          <w:szCs w:val="24"/>
        </w:rPr>
      </w:pPr>
      <w:r w:rsidRPr="00E13189">
        <w:rPr>
          <w:rFonts w:ascii="Times New Roman" w:eastAsia="Times New Roman" w:hAnsi="Times New Roman" w:cs="Times New Roman"/>
          <w:sz w:val="24"/>
          <w:szCs w:val="24"/>
        </w:rPr>
        <w:t>Faktor pendukung beliau berdakwah adalah mayoritas penduduk beragama Islam. Secara statistik, mayoritas masyarakat prenduan beragama islam. Kenyataan ini merupakan modal utama tercapainya strategi komunikasi dakwah K. Zarkasyi rahem dalam upaya pembinaan masyarakat desa Prenduan. Juga tersedianya fasilitas tempat, Tersedianya fasilitas berupa masjid maupun musholla merupakan hal yang tak kalah penting dalam mewujudkan strategi komunikasi dakwah K. Zarkasyi rahem. Masjid maupun musholla ini dapat dimanfaatkan sebagai tempau untuk berbagi wawasan keagamaan dengan masyarakat,</w:t>
      </w:r>
      <w:r>
        <w:rPr>
          <w:rFonts w:ascii="Times New Roman" w:eastAsia="Times New Roman" w:hAnsi="Times New Roman" w:cs="Times New Roman"/>
          <w:sz w:val="24"/>
          <w:szCs w:val="24"/>
          <w:lang w:val="en-US"/>
        </w:rPr>
        <w:t xml:space="preserve"> </w:t>
      </w:r>
      <w:r w:rsidRPr="00E13189">
        <w:rPr>
          <w:rFonts w:ascii="Times New Roman" w:eastAsia="Times New Roman" w:hAnsi="Times New Roman" w:cs="Times New Roman"/>
          <w:sz w:val="24"/>
          <w:szCs w:val="24"/>
        </w:rPr>
        <w:t xml:space="preserve">sehingga dengan cara ini lebih mempermudah K. Zarkasyi Rahem dalam menjalankan strategi dakwah tersebut. </w:t>
      </w:r>
    </w:p>
    <w:p w14:paraId="32E86FFD" w14:textId="6B224ED4" w:rsidR="00E13189" w:rsidRPr="00E13189" w:rsidRDefault="00E13189" w:rsidP="00E13189">
      <w:pPr>
        <w:spacing w:after="0" w:line="240" w:lineRule="auto"/>
        <w:ind w:firstLine="567"/>
        <w:jc w:val="both"/>
        <w:rPr>
          <w:rFonts w:ascii="Times New Roman" w:eastAsia="Times New Roman" w:hAnsi="Times New Roman" w:cs="Times New Roman"/>
          <w:sz w:val="24"/>
          <w:szCs w:val="24"/>
          <w:lang w:val="en-US"/>
        </w:rPr>
      </w:pPr>
      <w:r w:rsidRPr="00E13189">
        <w:rPr>
          <w:rFonts w:ascii="Times New Roman" w:eastAsia="Times New Roman" w:hAnsi="Times New Roman" w:cs="Times New Roman"/>
          <w:sz w:val="24"/>
          <w:szCs w:val="24"/>
        </w:rPr>
        <w:t>Faktor penghambat itu sendiri berada pada K. Zarkasyi Rahem itu sendiri, dimana beliau tampak kewalahan karena keterbatasan tenaga maupun waktu. beliau melakukan semua itu sendiri kadang pula beliau melibatkan istrinya seperti kelompokkelompok yang berisikan ibu-ibu sekitar. Akan tetapi beliau juga mulai mempercayai aktivis-aktivis dan melakukan kaderisasi guna menimalisir kendala yang beliau alami salah satunya ialah menantu beliau.</w:t>
      </w:r>
    </w:p>
    <w:p w14:paraId="7D03C0E7" w14:textId="77777777" w:rsidR="00A13744" w:rsidRDefault="00A13744">
      <w:pPr>
        <w:spacing w:after="0" w:line="240" w:lineRule="auto"/>
        <w:jc w:val="both"/>
        <w:rPr>
          <w:rFonts w:ascii="Times New Roman" w:eastAsia="Times New Roman" w:hAnsi="Times New Roman" w:cs="Times New Roman"/>
          <w:sz w:val="20"/>
          <w:szCs w:val="20"/>
        </w:rPr>
      </w:pPr>
    </w:p>
    <w:p w14:paraId="140C5D73" w14:textId="77777777" w:rsidR="00A13744" w:rsidRDefault="00FB4D24" w:rsidP="008776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14:paraId="3969BE40" w14:textId="4E8D77A4" w:rsidR="00A13744" w:rsidRPr="004D63F1" w:rsidRDefault="00FB4D24">
      <w:pPr>
        <w:spacing w:after="0" w:line="240" w:lineRule="auto"/>
        <w:ind w:firstLine="284"/>
        <w:jc w:val="both"/>
        <w:rPr>
          <w:rFonts w:ascii="Times New Roman" w:eastAsia="Times New Roman" w:hAnsi="Times New Roman" w:cs="Times New Roman"/>
          <w:sz w:val="24"/>
          <w:szCs w:val="24"/>
        </w:rPr>
      </w:pPr>
      <w:r w:rsidRPr="004D63F1">
        <w:rPr>
          <w:rFonts w:ascii="Times New Roman" w:eastAsia="Times New Roman" w:hAnsi="Times New Roman" w:cs="Times New Roman"/>
          <w:sz w:val="24"/>
          <w:szCs w:val="24"/>
        </w:rPr>
        <w:t xml:space="preserve">Terima kasih disampaikan kepada pihak-pihak yang telah mendukung terlaksananya </w:t>
      </w:r>
      <w:r w:rsidR="00CD0576" w:rsidRPr="004D63F1">
        <w:rPr>
          <w:rFonts w:ascii="Times New Roman" w:eastAsia="Times New Roman" w:hAnsi="Times New Roman" w:cs="Times New Roman"/>
          <w:sz w:val="24"/>
          <w:szCs w:val="24"/>
        </w:rPr>
        <w:t>penelitian</w:t>
      </w:r>
      <w:r w:rsidRPr="004D63F1">
        <w:rPr>
          <w:rFonts w:ascii="Times New Roman" w:eastAsia="Times New Roman" w:hAnsi="Times New Roman" w:cs="Times New Roman"/>
          <w:sz w:val="24"/>
          <w:szCs w:val="24"/>
        </w:rPr>
        <w:t xml:space="preserve"> ini.</w:t>
      </w:r>
    </w:p>
    <w:p w14:paraId="28B45CF1" w14:textId="77777777" w:rsidR="00A13744" w:rsidRDefault="00A13744">
      <w:pPr>
        <w:shd w:val="clear" w:color="auto" w:fill="FFFFFF"/>
        <w:spacing w:after="0" w:line="240" w:lineRule="auto"/>
        <w:jc w:val="both"/>
        <w:rPr>
          <w:rFonts w:ascii="Times New Roman" w:eastAsia="Times New Roman" w:hAnsi="Times New Roman" w:cs="Times New Roman"/>
          <w:sz w:val="20"/>
          <w:szCs w:val="20"/>
        </w:rPr>
      </w:pPr>
    </w:p>
    <w:p w14:paraId="2A5E4C2A" w14:textId="77777777" w:rsidR="00A13744" w:rsidRDefault="00A13744">
      <w:pPr>
        <w:shd w:val="clear" w:color="auto" w:fill="FFFFFF"/>
        <w:spacing w:after="0" w:line="240" w:lineRule="auto"/>
        <w:jc w:val="both"/>
        <w:rPr>
          <w:rFonts w:ascii="Times New Roman" w:eastAsia="Times New Roman" w:hAnsi="Times New Roman" w:cs="Times New Roman"/>
          <w:sz w:val="20"/>
          <w:szCs w:val="20"/>
        </w:rPr>
      </w:pPr>
    </w:p>
    <w:p w14:paraId="7E9CAD16" w14:textId="77777777" w:rsidR="00A13744" w:rsidRDefault="00FB4D24" w:rsidP="0087762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1BC24353" w14:textId="77777777" w:rsidR="00556561" w:rsidRDefault="00556561" w:rsidP="00877621">
      <w:pPr>
        <w:spacing w:after="0" w:line="240" w:lineRule="auto"/>
        <w:jc w:val="center"/>
        <w:rPr>
          <w:rFonts w:ascii="Times New Roman" w:eastAsia="Times New Roman" w:hAnsi="Times New Roman" w:cs="Times New Roman"/>
          <w:b/>
          <w:color w:val="000000"/>
          <w:sz w:val="24"/>
          <w:szCs w:val="24"/>
        </w:rPr>
      </w:pPr>
    </w:p>
    <w:p w14:paraId="635E0B8F" w14:textId="77777777" w:rsidR="00556561" w:rsidRPr="00556561" w:rsidRDefault="00556561" w:rsidP="00556561">
      <w:pPr>
        <w:pStyle w:val="Bibliography"/>
        <w:spacing w:line="240" w:lineRule="auto"/>
        <w:jc w:val="both"/>
        <w:rPr>
          <w:rFonts w:ascii="Times New Roman" w:hAnsi="Times New Roman" w:cs="Times New Roman"/>
          <w:sz w:val="24"/>
        </w:rPr>
      </w:pPr>
      <w:r>
        <w:rPr>
          <w:lang w:val="en-US"/>
        </w:rPr>
        <w:fldChar w:fldCharType="begin"/>
      </w:r>
      <w:r>
        <w:rPr>
          <w:lang w:val="en-US"/>
        </w:rPr>
        <w:instrText xml:space="preserve"> ADDIN ZOTERO_BIBL {"uncited":[],"omitted":[],"custom":[]} CSL_BIBLIOGRAPHY </w:instrText>
      </w:r>
      <w:r>
        <w:rPr>
          <w:lang w:val="en-US"/>
        </w:rPr>
        <w:fldChar w:fldCharType="separate"/>
      </w:r>
      <w:r w:rsidRPr="00556561">
        <w:rPr>
          <w:rFonts w:ascii="Times New Roman" w:hAnsi="Times New Roman" w:cs="Times New Roman"/>
          <w:sz w:val="24"/>
        </w:rPr>
        <w:t xml:space="preserve">Abdul, B. (2013). </w:t>
      </w:r>
      <w:r w:rsidRPr="00556561">
        <w:rPr>
          <w:rFonts w:ascii="Times New Roman" w:hAnsi="Times New Roman" w:cs="Times New Roman"/>
          <w:i/>
          <w:iCs/>
          <w:sz w:val="24"/>
        </w:rPr>
        <w:t>Filsafat Dakwah</w:t>
      </w:r>
      <w:r w:rsidRPr="00556561">
        <w:rPr>
          <w:rFonts w:ascii="Times New Roman" w:hAnsi="Times New Roman" w:cs="Times New Roman"/>
          <w:sz w:val="24"/>
        </w:rPr>
        <w:t>. PT RajaGrafindo Persada.</w:t>
      </w:r>
    </w:p>
    <w:p w14:paraId="29EE6416"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Bintoro, T. W., &amp; Mustafa, J. (1990). </w:t>
      </w:r>
      <w:r w:rsidRPr="00556561">
        <w:rPr>
          <w:rFonts w:ascii="Times New Roman" w:hAnsi="Times New Roman" w:cs="Times New Roman"/>
          <w:i/>
          <w:iCs/>
          <w:sz w:val="24"/>
        </w:rPr>
        <w:t>Teori dan Strategi Pembangunan Nasional</w:t>
      </w:r>
      <w:r w:rsidRPr="00556561">
        <w:rPr>
          <w:rFonts w:ascii="Times New Roman" w:hAnsi="Times New Roman" w:cs="Times New Roman"/>
          <w:sz w:val="24"/>
        </w:rPr>
        <w:t>. Gunung Agung.</w:t>
      </w:r>
    </w:p>
    <w:p w14:paraId="3982727D"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Bogdan, R., &amp; Taylor, S. J. (2001). </w:t>
      </w:r>
      <w:r w:rsidRPr="00556561">
        <w:rPr>
          <w:rFonts w:ascii="Times New Roman" w:hAnsi="Times New Roman" w:cs="Times New Roman"/>
          <w:i/>
          <w:iCs/>
          <w:sz w:val="24"/>
        </w:rPr>
        <w:t>Metodologi Penelitian Kualitatif</w:t>
      </w:r>
      <w:r w:rsidRPr="00556561">
        <w:rPr>
          <w:rFonts w:ascii="Times New Roman" w:hAnsi="Times New Roman" w:cs="Times New Roman"/>
          <w:sz w:val="24"/>
        </w:rPr>
        <w:t>. Remaja Rosdakarya.</w:t>
      </w:r>
    </w:p>
    <w:p w14:paraId="5C6EFEB9"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Cangara, H. (2012). </w:t>
      </w:r>
      <w:r w:rsidRPr="00556561">
        <w:rPr>
          <w:rFonts w:ascii="Times New Roman" w:hAnsi="Times New Roman" w:cs="Times New Roman"/>
          <w:i/>
          <w:iCs/>
          <w:sz w:val="24"/>
        </w:rPr>
        <w:t>Pengantar Ilmu Komunikasi</w:t>
      </w:r>
      <w:r w:rsidRPr="00556561">
        <w:rPr>
          <w:rFonts w:ascii="Times New Roman" w:hAnsi="Times New Roman" w:cs="Times New Roman"/>
          <w:sz w:val="24"/>
        </w:rPr>
        <w:t>. PT RajaGrafindo Persada.</w:t>
      </w:r>
    </w:p>
    <w:p w14:paraId="292EECD4"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Departemen Pendidikan Nasional. (2008). </w:t>
      </w:r>
      <w:r w:rsidRPr="00556561">
        <w:rPr>
          <w:rFonts w:ascii="Times New Roman" w:hAnsi="Times New Roman" w:cs="Times New Roman"/>
          <w:i/>
          <w:iCs/>
          <w:sz w:val="24"/>
        </w:rPr>
        <w:t>Kamus Besar Bahasa Indonesia</w:t>
      </w:r>
      <w:r w:rsidRPr="00556561">
        <w:rPr>
          <w:rFonts w:ascii="Times New Roman" w:hAnsi="Times New Roman" w:cs="Times New Roman"/>
          <w:sz w:val="24"/>
        </w:rPr>
        <w:t>. Pusat Bahasa.</w:t>
      </w:r>
    </w:p>
    <w:p w14:paraId="084050E5"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Effendy, O. U. (1992). </w:t>
      </w:r>
      <w:r w:rsidRPr="00556561">
        <w:rPr>
          <w:rFonts w:ascii="Times New Roman" w:hAnsi="Times New Roman" w:cs="Times New Roman"/>
          <w:i/>
          <w:iCs/>
          <w:sz w:val="24"/>
        </w:rPr>
        <w:t>Dinamika Komunikasi</w:t>
      </w:r>
      <w:r w:rsidRPr="00556561">
        <w:rPr>
          <w:rFonts w:ascii="Times New Roman" w:hAnsi="Times New Roman" w:cs="Times New Roman"/>
          <w:sz w:val="24"/>
        </w:rPr>
        <w:t>. Remaja Rosdakarya.</w:t>
      </w:r>
    </w:p>
    <w:p w14:paraId="266C066F"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Hafidhuddin, D. (1998). </w:t>
      </w:r>
      <w:r w:rsidRPr="00556561">
        <w:rPr>
          <w:rFonts w:ascii="Times New Roman" w:hAnsi="Times New Roman" w:cs="Times New Roman"/>
          <w:i/>
          <w:iCs/>
          <w:sz w:val="24"/>
        </w:rPr>
        <w:t>Dakwah Aktual</w:t>
      </w:r>
      <w:r w:rsidRPr="00556561">
        <w:rPr>
          <w:rFonts w:ascii="Times New Roman" w:hAnsi="Times New Roman" w:cs="Times New Roman"/>
          <w:sz w:val="24"/>
        </w:rPr>
        <w:t>. Gema Insani Press.</w:t>
      </w:r>
    </w:p>
    <w:p w14:paraId="193F8E5E"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Hasjmy, A. (1994). </w:t>
      </w:r>
      <w:r w:rsidRPr="00556561">
        <w:rPr>
          <w:rFonts w:ascii="Times New Roman" w:hAnsi="Times New Roman" w:cs="Times New Roman"/>
          <w:i/>
          <w:iCs/>
          <w:sz w:val="24"/>
        </w:rPr>
        <w:t>Dustur Dakwah Menurut al-Qur’an</w:t>
      </w:r>
      <w:r w:rsidRPr="00556561">
        <w:rPr>
          <w:rFonts w:ascii="Times New Roman" w:hAnsi="Times New Roman" w:cs="Times New Roman"/>
          <w:sz w:val="24"/>
        </w:rPr>
        <w:t>. Bulan Bintang.</w:t>
      </w:r>
    </w:p>
    <w:p w14:paraId="36456EE9"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Imam Zaidallah, A. (2002). </w:t>
      </w:r>
      <w:r w:rsidRPr="00556561">
        <w:rPr>
          <w:rFonts w:ascii="Times New Roman" w:hAnsi="Times New Roman" w:cs="Times New Roman"/>
          <w:i/>
          <w:iCs/>
          <w:sz w:val="24"/>
        </w:rPr>
        <w:t>Strategi Dakwah dalam Membentuk Da’i dan Khatib Profesional</w:t>
      </w:r>
      <w:r w:rsidRPr="00556561">
        <w:rPr>
          <w:rFonts w:ascii="Times New Roman" w:hAnsi="Times New Roman" w:cs="Times New Roman"/>
          <w:sz w:val="24"/>
        </w:rPr>
        <w:t>. Kalam Mulia.</w:t>
      </w:r>
    </w:p>
    <w:p w14:paraId="20BCB46B"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Modry. (2008). </w:t>
      </w:r>
      <w:r w:rsidRPr="00556561">
        <w:rPr>
          <w:rFonts w:ascii="Times New Roman" w:hAnsi="Times New Roman" w:cs="Times New Roman"/>
          <w:i/>
          <w:iCs/>
          <w:sz w:val="24"/>
        </w:rPr>
        <w:t>Pemahaman Teori dan Praktek Jurnalistik</w:t>
      </w:r>
      <w:r w:rsidRPr="00556561">
        <w:rPr>
          <w:rFonts w:ascii="Times New Roman" w:hAnsi="Times New Roman" w:cs="Times New Roman"/>
          <w:sz w:val="24"/>
        </w:rPr>
        <w:t>. Ghalia Indonesia.</w:t>
      </w:r>
    </w:p>
    <w:p w14:paraId="02622333"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Nasichah. (2003). Dakwah pada Masyarakat Modern; Problem Kehampaan Spiritual. </w:t>
      </w:r>
      <w:r w:rsidRPr="00556561">
        <w:rPr>
          <w:rFonts w:ascii="Times New Roman" w:hAnsi="Times New Roman" w:cs="Times New Roman"/>
          <w:i/>
          <w:iCs/>
          <w:sz w:val="24"/>
        </w:rPr>
        <w:t>Dakwah: Jurnal Kajian Dakwah, Komunikasi dan Budaya</w:t>
      </w:r>
      <w:r w:rsidRPr="00556561">
        <w:rPr>
          <w:rFonts w:ascii="Times New Roman" w:hAnsi="Times New Roman" w:cs="Times New Roman"/>
          <w:sz w:val="24"/>
        </w:rPr>
        <w:t xml:space="preserve">, </w:t>
      </w:r>
      <w:r w:rsidRPr="00556561">
        <w:rPr>
          <w:rFonts w:ascii="Times New Roman" w:hAnsi="Times New Roman" w:cs="Times New Roman"/>
          <w:i/>
          <w:iCs/>
          <w:sz w:val="24"/>
        </w:rPr>
        <w:t>10</w:t>
      </w:r>
      <w:r w:rsidRPr="00556561">
        <w:rPr>
          <w:rFonts w:ascii="Times New Roman" w:hAnsi="Times New Roman" w:cs="Times New Roman"/>
          <w:sz w:val="24"/>
        </w:rPr>
        <w:t>(2).</w:t>
      </w:r>
    </w:p>
    <w:p w14:paraId="09ED0318"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Saputra, W. (2012). </w:t>
      </w:r>
      <w:r w:rsidRPr="00556561">
        <w:rPr>
          <w:rFonts w:ascii="Times New Roman" w:hAnsi="Times New Roman" w:cs="Times New Roman"/>
          <w:i/>
          <w:iCs/>
          <w:sz w:val="24"/>
        </w:rPr>
        <w:t>Pengantar Ilmu Dakwah</w:t>
      </w:r>
      <w:r w:rsidRPr="00556561">
        <w:rPr>
          <w:rFonts w:ascii="Times New Roman" w:hAnsi="Times New Roman" w:cs="Times New Roman"/>
          <w:sz w:val="24"/>
        </w:rPr>
        <w:t>. PT RajaGrafindo Persada.</w:t>
      </w:r>
    </w:p>
    <w:p w14:paraId="649C5F99"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lastRenderedPageBreak/>
        <w:t xml:space="preserve">Sugiyono. (2014). </w:t>
      </w:r>
      <w:r w:rsidRPr="00556561">
        <w:rPr>
          <w:rFonts w:ascii="Times New Roman" w:hAnsi="Times New Roman" w:cs="Times New Roman"/>
          <w:i/>
          <w:iCs/>
          <w:sz w:val="24"/>
        </w:rPr>
        <w:t>Metode Penelitian Pendidikan Pendekatan Kuantitatif, Kualitatif, dan R&amp;D</w:t>
      </w:r>
      <w:r w:rsidRPr="00556561">
        <w:rPr>
          <w:rFonts w:ascii="Times New Roman" w:hAnsi="Times New Roman" w:cs="Times New Roman"/>
          <w:sz w:val="24"/>
        </w:rPr>
        <w:t>. Alfabeta.</w:t>
      </w:r>
    </w:p>
    <w:p w14:paraId="5E0C6409"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Suparta, &amp; Munzir, H. (2003). </w:t>
      </w:r>
      <w:r w:rsidRPr="00556561">
        <w:rPr>
          <w:rFonts w:ascii="Times New Roman" w:hAnsi="Times New Roman" w:cs="Times New Roman"/>
          <w:i/>
          <w:iCs/>
          <w:sz w:val="24"/>
        </w:rPr>
        <w:t>Metode Dakwah</w:t>
      </w:r>
      <w:r w:rsidRPr="00556561">
        <w:rPr>
          <w:rFonts w:ascii="Times New Roman" w:hAnsi="Times New Roman" w:cs="Times New Roman"/>
          <w:sz w:val="24"/>
        </w:rPr>
        <w:t>. Prenada Media.</w:t>
      </w:r>
    </w:p>
    <w:p w14:paraId="1C669AAB" w14:textId="77777777" w:rsidR="00556561" w:rsidRPr="00556561" w:rsidRDefault="00556561" w:rsidP="00556561">
      <w:pPr>
        <w:pStyle w:val="Bibliography"/>
        <w:spacing w:line="240" w:lineRule="auto"/>
        <w:jc w:val="both"/>
        <w:rPr>
          <w:rFonts w:ascii="Times New Roman" w:hAnsi="Times New Roman" w:cs="Times New Roman"/>
          <w:sz w:val="24"/>
        </w:rPr>
      </w:pPr>
      <w:r w:rsidRPr="00556561">
        <w:rPr>
          <w:rFonts w:ascii="Times New Roman" w:hAnsi="Times New Roman" w:cs="Times New Roman"/>
          <w:sz w:val="24"/>
        </w:rPr>
        <w:t xml:space="preserve">Susanto, A. S. (1974). </w:t>
      </w:r>
      <w:r w:rsidRPr="00556561">
        <w:rPr>
          <w:rFonts w:ascii="Times New Roman" w:hAnsi="Times New Roman" w:cs="Times New Roman"/>
          <w:i/>
          <w:iCs/>
          <w:sz w:val="24"/>
        </w:rPr>
        <w:t>Komunikasi Dalam Teori dan Praktek</w:t>
      </w:r>
      <w:r w:rsidRPr="00556561">
        <w:rPr>
          <w:rFonts w:ascii="Times New Roman" w:hAnsi="Times New Roman" w:cs="Times New Roman"/>
          <w:sz w:val="24"/>
        </w:rPr>
        <w:t>. Bina Cipta.</w:t>
      </w:r>
    </w:p>
    <w:p w14:paraId="62B1B581" w14:textId="27484D17" w:rsidR="000E0412" w:rsidRPr="00556561" w:rsidRDefault="00556561" w:rsidP="00556561">
      <w:pPr>
        <w:spacing w:after="0" w:line="240" w:lineRule="auto"/>
        <w:jc w:val="both"/>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C00000"/>
          <w:sz w:val="24"/>
          <w:szCs w:val="24"/>
          <w:lang w:val="en-US"/>
        </w:rPr>
        <w:fldChar w:fldCharType="end"/>
      </w:r>
    </w:p>
    <w:p w14:paraId="27F3DFE0" w14:textId="77777777" w:rsidR="00A13744" w:rsidRDefault="00A13744">
      <w:pPr>
        <w:rPr>
          <w:sz w:val="20"/>
          <w:szCs w:val="20"/>
        </w:rPr>
      </w:pPr>
    </w:p>
    <w:sectPr w:rsidR="00A13744" w:rsidSect="008A30D1">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29B9" w14:textId="77777777" w:rsidR="004B44C2" w:rsidRDefault="004B44C2">
      <w:pPr>
        <w:spacing w:after="0" w:line="240" w:lineRule="auto"/>
      </w:pPr>
      <w:r>
        <w:separator/>
      </w:r>
    </w:p>
  </w:endnote>
  <w:endnote w:type="continuationSeparator" w:id="0">
    <w:p w14:paraId="1DF16082" w14:textId="77777777" w:rsidR="004B44C2" w:rsidRDefault="004B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49C7"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4905" w14:textId="5FBB6E61" w:rsidR="00A13744" w:rsidRDefault="00535D09">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sidRPr="00535D09">
      <w:rPr>
        <w:rFonts w:ascii="Book Antiqua" w:eastAsia="Book Antiqua" w:hAnsi="Book Antiqua" w:cs="Book Antiqua"/>
        <w:b/>
        <w:noProof/>
        <w:color w:val="FF0000"/>
        <w:sz w:val="20"/>
        <w:szCs w:val="20"/>
        <w:lang w:val="en-US"/>
      </w:rPr>
      <mc:AlternateContent>
        <mc:Choice Requires="wps">
          <w:drawing>
            <wp:anchor distT="45720" distB="45720" distL="114300" distR="114300" simplePos="0" relativeHeight="251666432" behindDoc="0" locked="0" layoutInCell="1" allowOverlap="1" wp14:anchorId="393A4822" wp14:editId="159FA777">
              <wp:simplePos x="0" y="0"/>
              <wp:positionH relativeFrom="column">
                <wp:posOffset>460375</wp:posOffset>
              </wp:positionH>
              <wp:positionV relativeFrom="paragraph">
                <wp:posOffset>-14605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A4B786" w14:textId="76BAAEE6" w:rsidR="00535D09" w:rsidRPr="00535D09" w:rsidRDefault="00535D09">
                          <w:pPr>
                            <w:rPr>
                              <w:rFonts w:ascii="Times New Roman" w:hAnsi="Times New Roman" w:cs="Times New Roman"/>
                              <w:sz w:val="20"/>
                              <w:szCs w:val="20"/>
                              <w:lang w:val="en-US"/>
                            </w:rPr>
                          </w:pPr>
                          <w:r w:rsidRPr="00535D09">
                            <w:rPr>
                              <w:rFonts w:ascii="Times New Roman" w:hAnsi="Times New Roman" w:cs="Times New Roman"/>
                              <w:sz w:val="20"/>
                              <w:szCs w:val="20"/>
                              <w:shd w:val="clear" w:color="auto" w:fill="FFFFFF"/>
                            </w:rPr>
                            <w:t>CC Attribution-ShareAlike 4.0</w:t>
                          </w:r>
                          <w:r w:rsidRPr="00535D09">
                            <w:rPr>
                              <w:rFonts w:ascii="Times New Roman" w:hAnsi="Times New Roman" w:cs="Times New Roman"/>
                              <w:sz w:val="20"/>
                              <w:szCs w:val="20"/>
                              <w:shd w:val="clear" w:color="auto" w:fill="FFFFFF"/>
                              <w:lang w:val="en-US"/>
                            </w:rPr>
                            <w:t xml:space="preserve"> License</w:t>
                          </w:r>
                          <w:r>
                            <w:rPr>
                              <w:rFonts w:ascii="Times New Roman" w:hAnsi="Times New Roman" w:cs="Times New Roman"/>
                              <w:sz w:val="20"/>
                              <w:szCs w:val="20"/>
                              <w:shd w:val="clear" w:color="auto" w:fill="FFFFFF"/>
                              <w:lang w:val="en-US"/>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3A4822" id="_x0000_t202" coordsize="21600,21600" o:spt="202" path="m,l,21600r21600,l21600,xe">
              <v:stroke joinstyle="miter"/>
              <v:path gradientshapeok="t" o:connecttype="rect"/>
            </v:shapetype>
            <v:shape id="_x0000_s1027" type="#_x0000_t202" style="position:absolute;left:0;text-align:left;margin-left:36.25pt;margin-top:-1.1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" filled="f" stroked="f">
              <v:textbox style="mso-fit-shape-to-text:t">
                <w:txbxContent>
                  <w:p w14:paraId="01A4B786" w14:textId="76BAAEE6" w:rsidR="00535D09" w:rsidRPr="00535D09" w:rsidRDefault="00535D09">
                    <w:pPr>
                      <w:rPr>
                        <w:rFonts w:ascii="Times New Roman" w:hAnsi="Times New Roman" w:cs="Times New Roman"/>
                        <w:sz w:val="20"/>
                        <w:szCs w:val="20"/>
                        <w:lang w:val="en-US"/>
                      </w:rPr>
                    </w:pPr>
                    <w:r w:rsidRPr="00535D09">
                      <w:rPr>
                        <w:rFonts w:ascii="Times New Roman" w:hAnsi="Times New Roman" w:cs="Times New Roman"/>
                        <w:sz w:val="20"/>
                        <w:szCs w:val="20"/>
                        <w:shd w:val="clear" w:color="auto" w:fill="FFFFFF"/>
                      </w:rPr>
                      <w:t>CC Attribution-ShareAlike 4.0</w:t>
                    </w:r>
                    <w:r w:rsidRPr="00535D09">
                      <w:rPr>
                        <w:rFonts w:ascii="Times New Roman" w:hAnsi="Times New Roman" w:cs="Times New Roman"/>
                        <w:sz w:val="20"/>
                        <w:szCs w:val="20"/>
                        <w:shd w:val="clear" w:color="auto" w:fill="FFFFFF"/>
                        <w:lang w:val="en-US"/>
                      </w:rPr>
                      <w:t xml:space="preserve"> License</w:t>
                    </w:r>
                    <w:r>
                      <w:rPr>
                        <w:rFonts w:ascii="Times New Roman" w:hAnsi="Times New Roman" w:cs="Times New Roman"/>
                        <w:sz w:val="20"/>
                        <w:szCs w:val="20"/>
                        <w:shd w:val="clear" w:color="auto" w:fill="FFFFFF"/>
                        <w:lang w:val="en-US"/>
                      </w:rPr>
                      <w:t>.</w:t>
                    </w:r>
                  </w:p>
                </w:txbxContent>
              </v:textbox>
            </v:shape>
          </w:pict>
        </mc:Fallback>
      </mc:AlternateContent>
    </w:r>
    <w:r w:rsidR="008A30D1" w:rsidRPr="008A30D1">
      <w:rPr>
        <w:rFonts w:ascii="Times New Roman" w:eastAsia="Times New Roman" w:hAnsi="Times New Roman" w:cs="Times New Roman"/>
        <w:b/>
        <w:sz w:val="20"/>
        <w:szCs w:val="20"/>
        <w:lang w:val="en-US"/>
      </w:rPr>
      <w:t xml:space="preserve"> </w:t>
    </w:r>
    <w:proofErr w:type="spellStart"/>
    <w:r w:rsidR="008A30D1">
      <w:rPr>
        <w:rFonts w:ascii="Times New Roman" w:eastAsia="Times New Roman" w:hAnsi="Times New Roman" w:cs="Times New Roman"/>
        <w:b/>
        <w:sz w:val="20"/>
        <w:szCs w:val="20"/>
        <w:lang w:val="en-US"/>
      </w:rPr>
      <w:t>Ikhlasul</w:t>
    </w:r>
    <w:proofErr w:type="spellEnd"/>
    <w:r w:rsidR="008A30D1">
      <w:rPr>
        <w:rFonts w:ascii="Times New Roman" w:eastAsia="Times New Roman" w:hAnsi="Times New Roman" w:cs="Times New Roman"/>
        <w:b/>
        <w:sz w:val="20"/>
        <w:szCs w:val="20"/>
        <w:lang w:val="en-US"/>
      </w:rPr>
      <w:t xml:space="preserve"> Imdad</w:t>
    </w:r>
    <w:r w:rsidR="008A30D1">
      <w:rPr>
        <w:rFonts w:ascii="Times New Roman" w:eastAsia="Times New Roman" w:hAnsi="Times New Roman" w:cs="Times New Roman"/>
        <w:b/>
        <w:sz w:val="20"/>
        <w:szCs w:val="20"/>
      </w:rPr>
      <w:t xml:space="preserve">, </w:t>
    </w:r>
    <w:proofErr w:type="spellStart"/>
    <w:r w:rsidR="008A30D1">
      <w:rPr>
        <w:rFonts w:ascii="Times New Roman" w:eastAsia="Times New Roman" w:hAnsi="Times New Roman" w:cs="Times New Roman"/>
        <w:b/>
        <w:sz w:val="20"/>
        <w:szCs w:val="20"/>
        <w:lang w:val="en-US"/>
      </w:rPr>
      <w:t>Tawvicky</w:t>
    </w:r>
    <w:proofErr w:type="spellEnd"/>
    <w:r w:rsidR="008A30D1">
      <w:rPr>
        <w:rFonts w:ascii="Times New Roman" w:eastAsia="Times New Roman" w:hAnsi="Times New Roman" w:cs="Times New Roman"/>
        <w:b/>
        <w:sz w:val="20"/>
        <w:szCs w:val="20"/>
        <w:lang w:val="en-US"/>
      </w:rPr>
      <w:t xml:space="preserve"> Hidayat</w:t>
    </w:r>
    <w:r w:rsidR="00FB4D24">
      <w:rPr>
        <w:rFonts w:ascii="Book Antiqua" w:eastAsia="Book Antiqua" w:hAnsi="Book Antiqua" w:cs="Book Antiqua"/>
        <w:color w:val="FF0000"/>
        <w:sz w:val="20"/>
        <w:szCs w:val="20"/>
      </w:rPr>
      <w:t xml:space="preserve"> </w:t>
    </w:r>
    <w:r w:rsidR="008A30D1" w:rsidRPr="008A30D1">
      <w:rPr>
        <w:rFonts w:ascii="Book Antiqua" w:eastAsia="Book Antiqua" w:hAnsi="Book Antiqua" w:cs="Book Antiqua"/>
        <w:sz w:val="20"/>
        <w:szCs w:val="20"/>
      </w:rPr>
      <w:t xml:space="preserve">Page </w:t>
    </w:r>
    <w:r w:rsidR="008A30D1" w:rsidRPr="008A30D1">
      <w:rPr>
        <w:rFonts w:ascii="Book Antiqua" w:eastAsia="Book Antiqua" w:hAnsi="Book Antiqua" w:cs="Book Antiqua"/>
        <w:b/>
        <w:bCs/>
        <w:sz w:val="20"/>
        <w:szCs w:val="20"/>
      </w:rPr>
      <w:fldChar w:fldCharType="begin"/>
    </w:r>
    <w:r w:rsidR="008A30D1" w:rsidRPr="008A30D1">
      <w:rPr>
        <w:rFonts w:ascii="Book Antiqua" w:eastAsia="Book Antiqua" w:hAnsi="Book Antiqua" w:cs="Book Antiqua"/>
        <w:b/>
        <w:bCs/>
        <w:sz w:val="20"/>
        <w:szCs w:val="20"/>
      </w:rPr>
      <w:instrText xml:space="preserve"> PAGE  \* Arabic  \* MERGEFORMAT </w:instrText>
    </w:r>
    <w:r w:rsidR="008A30D1" w:rsidRPr="008A30D1">
      <w:rPr>
        <w:rFonts w:ascii="Book Antiqua" w:eastAsia="Book Antiqua" w:hAnsi="Book Antiqua" w:cs="Book Antiqua"/>
        <w:b/>
        <w:bCs/>
        <w:sz w:val="20"/>
        <w:szCs w:val="20"/>
      </w:rPr>
      <w:fldChar w:fldCharType="separate"/>
    </w:r>
    <w:r w:rsidR="008A30D1" w:rsidRPr="008A30D1">
      <w:rPr>
        <w:rFonts w:ascii="Book Antiqua" w:eastAsia="Book Antiqua" w:hAnsi="Book Antiqua" w:cs="Book Antiqua"/>
        <w:b/>
        <w:bCs/>
        <w:noProof/>
        <w:sz w:val="20"/>
        <w:szCs w:val="20"/>
      </w:rPr>
      <w:t>1</w:t>
    </w:r>
    <w:r w:rsidR="008A30D1" w:rsidRPr="008A30D1">
      <w:rPr>
        <w:rFonts w:ascii="Book Antiqua" w:eastAsia="Book Antiqua" w:hAnsi="Book Antiqua" w:cs="Book Antiqua"/>
        <w:b/>
        <w:bCs/>
        <w:sz w:val="20"/>
        <w:szCs w:val="20"/>
      </w:rPr>
      <w:fldChar w:fldCharType="end"/>
    </w:r>
    <w:r w:rsidR="00FB4D24">
      <w:rPr>
        <w:noProof/>
        <w:lang w:val="en-US"/>
      </w:rPr>
      <w:drawing>
        <wp:anchor distT="0" distB="0" distL="114300" distR="114300" simplePos="0" relativeHeight="251660288" behindDoc="0" locked="0" layoutInCell="1" hidden="0" allowOverlap="1" wp14:anchorId="0F8AAFD2" wp14:editId="5687BC37">
          <wp:simplePos x="0" y="0"/>
          <wp:positionH relativeFrom="column">
            <wp:posOffset>15876</wp:posOffset>
          </wp:positionH>
          <wp:positionV relativeFrom="paragraph">
            <wp:posOffset>19613</wp:posOffset>
          </wp:positionV>
          <wp:extent cx="510059" cy="179408"/>
          <wp:effectExtent l="0" t="0" r="0" b="0"/>
          <wp:wrapNone/>
          <wp:docPr id="365130394" name="image3.png" descr="Creative Commons License"/>
          <wp:cNvGraphicFramePr/>
          <a:graphic xmlns:a="http://schemas.openxmlformats.org/drawingml/2006/main">
            <a:graphicData uri="http://schemas.openxmlformats.org/drawingml/2006/picture">
              <pic:pic xmlns:pic="http://schemas.openxmlformats.org/drawingml/2006/picture">
                <pic:nvPicPr>
                  <pic:cNvPr id="0" name="image3.png" descr="Creative Commons License"/>
                  <pic:cNvPicPr preferRelativeResize="0"/>
                </pic:nvPicPr>
                <pic:blipFill>
                  <a:blip r:embed="rId1"/>
                  <a:srcRect/>
                  <a:stretch>
                    <a:fillRect/>
                  </a:stretch>
                </pic:blipFill>
                <pic:spPr>
                  <a:xfrm>
                    <a:off x="0" y="0"/>
                    <a:ext cx="510059" cy="179408"/>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B6E0"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7EA5" w14:textId="77777777" w:rsidR="004B44C2" w:rsidRDefault="004B44C2">
      <w:pPr>
        <w:spacing w:after="0" w:line="240" w:lineRule="auto"/>
      </w:pPr>
      <w:r>
        <w:separator/>
      </w:r>
    </w:p>
  </w:footnote>
  <w:footnote w:type="continuationSeparator" w:id="0">
    <w:p w14:paraId="472D12BE" w14:textId="77777777" w:rsidR="004B44C2" w:rsidRDefault="004B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2C0E"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F42B" w14:textId="309517B4" w:rsidR="00EE3FC3" w:rsidRPr="00B56D80" w:rsidRDefault="00764FC7" w:rsidP="00EE3FC3">
    <w:pPr>
      <w:pBdr>
        <w:top w:val="nil"/>
        <w:left w:val="nil"/>
        <w:bottom w:val="nil"/>
        <w:right w:val="nil"/>
        <w:between w:val="nil"/>
      </w:pBdr>
      <w:tabs>
        <w:tab w:val="center" w:pos="4680"/>
        <w:tab w:val="right" w:pos="9360"/>
      </w:tabs>
      <w:spacing w:after="0" w:line="240" w:lineRule="auto"/>
      <w:ind w:firstLine="1440"/>
      <w:rPr>
        <w:rFonts w:ascii="Book Antiqua" w:eastAsia="Book Antiqua" w:hAnsi="Book Antiqua" w:cs="Book Antiqua"/>
        <w:b/>
        <w:color w:val="C00000"/>
        <w:sz w:val="28"/>
        <w:szCs w:val="28"/>
        <w:lang w:val="en-US"/>
      </w:rPr>
    </w:pPr>
    <w:r w:rsidRPr="00764FC7">
      <w:rPr>
        <w:rFonts w:ascii="Book Antiqua" w:eastAsia="Book Antiqua" w:hAnsi="Book Antiqua" w:cs="Book Antiqua"/>
        <w:b/>
        <w:noProof/>
        <w:color w:val="0070C0"/>
        <w:sz w:val="28"/>
        <w:szCs w:val="28"/>
        <w:lang w:val="en-US"/>
      </w:rPr>
      <w:drawing>
        <wp:anchor distT="0" distB="0" distL="114300" distR="114300" simplePos="0" relativeHeight="251672576" behindDoc="1" locked="0" layoutInCell="1" allowOverlap="1" wp14:anchorId="62BB2E87" wp14:editId="26F3F31F">
          <wp:simplePos x="0" y="0"/>
          <wp:positionH relativeFrom="column">
            <wp:posOffset>-243840</wp:posOffset>
          </wp:positionH>
          <wp:positionV relativeFrom="paragraph">
            <wp:posOffset>-533400</wp:posOffset>
          </wp:positionV>
          <wp:extent cx="1638300" cy="1638300"/>
          <wp:effectExtent l="0" t="0" r="0" b="0"/>
          <wp:wrapNone/>
          <wp:docPr id="1647825809" name="Picture 1647825809" descr="C:\Users\Sandy\Pictures\Logo Lar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dy\Pictures\Logo Laris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FC3" w:rsidRPr="00FE5344">
      <w:rPr>
        <w:rFonts w:ascii="Arial" w:hAnsi="Arial" w:cs="Arial"/>
        <w:iCs/>
        <w:noProof/>
        <w:color w:val="0070C0"/>
        <w:lang w:val="en-US"/>
      </w:rPr>
      <mc:AlternateContent>
        <mc:Choice Requires="wps">
          <w:drawing>
            <wp:anchor distT="0" distB="0" distL="114300" distR="114300" simplePos="0" relativeHeight="251671552" behindDoc="0" locked="0" layoutInCell="1" allowOverlap="1" wp14:anchorId="4AA27FB3" wp14:editId="480A9E2D">
              <wp:simplePos x="0" y="0"/>
              <wp:positionH relativeFrom="column">
                <wp:posOffset>-3738</wp:posOffset>
              </wp:positionH>
              <wp:positionV relativeFrom="paragraph">
                <wp:posOffset>635</wp:posOffset>
              </wp:positionV>
              <wp:extent cx="6100445" cy="0"/>
              <wp:effectExtent l="0" t="0" r="0" b="0"/>
              <wp:wrapNone/>
              <wp:docPr id="2078595367" name="Straight Connector 2078595367"/>
              <wp:cNvGraphicFramePr/>
              <a:graphic xmlns:a="http://schemas.openxmlformats.org/drawingml/2006/main">
                <a:graphicData uri="http://schemas.microsoft.com/office/word/2010/wordprocessingShape">
                  <wps:wsp>
                    <wps:cNvCnPr/>
                    <wps:spPr>
                      <a:xfrm>
                        <a:off x="0" y="0"/>
                        <a:ext cx="610044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167D94" id="Straight Connector 207859536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05pt" to="48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" strokecolor="black [3040]" strokeweight=".5pt"/>
          </w:pict>
        </mc:Fallback>
      </mc:AlternateContent>
    </w:r>
    <w:r w:rsidR="00EE3FC3" w:rsidRPr="00FE5344">
      <w:rPr>
        <w:rFonts w:ascii="Bodoni" w:eastAsia="Bodoni" w:hAnsi="Bodoni" w:cs="Bodoni"/>
        <w:noProof/>
        <w:color w:val="0070C0"/>
        <w:sz w:val="20"/>
        <w:szCs w:val="20"/>
        <w:lang w:val="en-US"/>
      </w:rPr>
      <mc:AlternateContent>
        <mc:Choice Requires="wps">
          <w:drawing>
            <wp:anchor distT="45720" distB="45720" distL="114300" distR="114300" simplePos="0" relativeHeight="251670528" behindDoc="0" locked="0" layoutInCell="1" allowOverlap="1" wp14:anchorId="2F0522FC" wp14:editId="731BECD1">
              <wp:simplePos x="0" y="0"/>
              <wp:positionH relativeFrom="column">
                <wp:posOffset>4893310</wp:posOffset>
              </wp:positionH>
              <wp:positionV relativeFrom="paragraph">
                <wp:posOffset>-1198</wp:posOffset>
              </wp:positionV>
              <wp:extent cx="1394460" cy="433070"/>
              <wp:effectExtent l="0" t="0" r="0" b="5080"/>
              <wp:wrapNone/>
              <wp:docPr id="1210312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4330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870B2F" w14:textId="1A5978B9" w:rsidR="00EE3FC3" w:rsidRPr="004758EA" w:rsidRDefault="00EE3FC3" w:rsidP="00EE3FC3">
                          <w:pPr>
                            <w:rPr>
                              <w:rFonts w:ascii="Arial" w:hAnsi="Arial" w:cs="Arial"/>
                              <w:lang w:val="en-US"/>
                            </w:rPr>
                          </w:pPr>
                          <w:r w:rsidRPr="00D03B7F">
                            <w:rPr>
                              <w:rFonts w:ascii="Arial" w:eastAsia="Bodoni" w:hAnsi="Arial" w:cs="Arial"/>
                              <w:color w:val="000000"/>
                              <w:sz w:val="20"/>
                              <w:szCs w:val="20"/>
                            </w:rPr>
                            <w:t>E-ISSN</w:t>
                          </w:r>
                          <w:r w:rsidRPr="00D03B7F">
                            <w:rPr>
                              <w:rFonts w:ascii="Arial" w:hAnsi="Arial" w:cs="Arial"/>
                              <w:color w:val="000000"/>
                              <w:sz w:val="20"/>
                              <w:szCs w:val="20"/>
                            </w:rPr>
                            <w:t xml:space="preserve"> : </w:t>
                          </w:r>
                          <w:r w:rsidR="00700652" w:rsidRPr="00700652">
                            <w:rPr>
                              <w:rFonts w:ascii="Arial" w:eastAsia="Book Antiqua" w:hAnsi="Arial" w:cs="Arial"/>
                              <w:color w:val="000000"/>
                              <w:sz w:val="20"/>
                              <w:szCs w:val="20"/>
                              <w:lang w:val="en-US"/>
                            </w:rPr>
                            <w:t>3026-5185</w:t>
                          </w:r>
                          <w:r w:rsidRPr="00D03B7F">
                            <w:rPr>
                              <w:rFonts w:ascii="Arial" w:eastAsia="Book Antiqua" w:hAnsi="Arial" w:cs="Arial"/>
                              <w:color w:val="000000"/>
                              <w:sz w:val="20"/>
                              <w:szCs w:val="20"/>
                            </w:rPr>
                            <w:br/>
                          </w:r>
                          <w:r w:rsidRPr="00D03B7F">
                            <w:rPr>
                              <w:rFonts w:ascii="Arial" w:eastAsia="Bodoni" w:hAnsi="Arial" w:cs="Arial"/>
                              <w:color w:val="000000"/>
                              <w:sz w:val="20"/>
                              <w:szCs w:val="20"/>
                            </w:rPr>
                            <w:t>P-ISSN</w:t>
                          </w:r>
                          <w:r w:rsidRPr="00D03B7F">
                            <w:rPr>
                              <w:rFonts w:ascii="Arial" w:hAnsi="Arial" w:cs="Arial"/>
                              <w:color w:val="000000"/>
                              <w:sz w:val="20"/>
                              <w:szCs w:val="20"/>
                            </w:rPr>
                            <w:t xml:space="preserve"> : </w:t>
                          </w:r>
                          <w:proofErr w:type="spellStart"/>
                          <w:r w:rsidR="004758EA">
                            <w:rPr>
                              <w:rFonts w:ascii="Arial" w:eastAsia="Book Antiqua" w:hAnsi="Arial" w:cs="Arial"/>
                              <w:color w:val="000000"/>
                              <w:sz w:val="20"/>
                              <w:szCs w:val="20"/>
                              <w:lang w:val="en-US"/>
                            </w:rPr>
                            <w:t>xxxx</w:t>
                          </w:r>
                          <w:proofErr w:type="spellEnd"/>
                          <w:r w:rsidRPr="002A7BFC">
                            <w:rPr>
                              <w:rFonts w:ascii="Arial" w:eastAsia="Book Antiqua" w:hAnsi="Arial" w:cs="Arial"/>
                              <w:color w:val="000000"/>
                              <w:sz w:val="20"/>
                              <w:szCs w:val="20"/>
                            </w:rPr>
                            <w:t>-</w:t>
                          </w:r>
                          <w:proofErr w:type="spellStart"/>
                          <w:r w:rsidR="004758EA">
                            <w:rPr>
                              <w:rFonts w:ascii="Arial" w:eastAsia="Book Antiqua" w:hAnsi="Arial" w:cs="Arial"/>
                              <w:color w:val="000000"/>
                              <w:sz w:val="20"/>
                              <w:szCs w:val="20"/>
                              <w:lang w:val="en-US"/>
                            </w:rPr>
                            <w:t>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522FC" id="_x0000_t202" coordsize="21600,21600" o:spt="202" path="m,l,21600r21600,l21600,xe">
              <v:stroke joinstyle="miter"/>
              <v:path gradientshapeok="t" o:connecttype="rect"/>
            </v:shapetype>
            <v:shape id="Text Box 2" o:spid="_x0000_s1026" type="#_x0000_t202" style="position:absolute;left:0;text-align:left;margin-left:385.3pt;margin-top:-.1pt;width:109.8pt;height:34.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" filled="f" stroked="f">
              <v:textbox>
                <w:txbxContent>
                  <w:p w14:paraId="4C870B2F" w14:textId="1A5978B9" w:rsidR="00EE3FC3" w:rsidRPr="004758EA" w:rsidRDefault="00EE3FC3" w:rsidP="00EE3FC3">
                    <w:pPr>
                      <w:rPr>
                        <w:rFonts w:ascii="Arial" w:hAnsi="Arial" w:cs="Arial"/>
                        <w:lang w:val="en-US"/>
                      </w:rPr>
                    </w:pPr>
                    <w:r w:rsidRPr="00D03B7F">
                      <w:rPr>
                        <w:rFonts w:ascii="Arial" w:eastAsia="Bodoni" w:hAnsi="Arial" w:cs="Arial"/>
                        <w:color w:val="000000"/>
                        <w:sz w:val="20"/>
                        <w:szCs w:val="20"/>
                      </w:rPr>
                      <w:t>E-ISSN</w:t>
                    </w:r>
                    <w:r w:rsidRPr="00D03B7F">
                      <w:rPr>
                        <w:rFonts w:ascii="Arial" w:hAnsi="Arial" w:cs="Arial"/>
                        <w:color w:val="000000"/>
                        <w:sz w:val="20"/>
                        <w:szCs w:val="20"/>
                      </w:rPr>
                      <w:t xml:space="preserve"> : </w:t>
                    </w:r>
                    <w:r w:rsidR="00700652" w:rsidRPr="00700652">
                      <w:rPr>
                        <w:rFonts w:ascii="Arial" w:eastAsia="Book Antiqua" w:hAnsi="Arial" w:cs="Arial"/>
                        <w:color w:val="000000"/>
                        <w:sz w:val="20"/>
                        <w:szCs w:val="20"/>
                        <w:lang w:val="en-US"/>
                      </w:rPr>
                      <w:t>3026-5185</w:t>
                    </w:r>
                    <w:r w:rsidRPr="00D03B7F">
                      <w:rPr>
                        <w:rFonts w:ascii="Arial" w:eastAsia="Book Antiqua" w:hAnsi="Arial" w:cs="Arial"/>
                        <w:color w:val="000000"/>
                        <w:sz w:val="20"/>
                        <w:szCs w:val="20"/>
                      </w:rPr>
                      <w:br/>
                    </w:r>
                    <w:r w:rsidRPr="00D03B7F">
                      <w:rPr>
                        <w:rFonts w:ascii="Arial" w:eastAsia="Bodoni" w:hAnsi="Arial" w:cs="Arial"/>
                        <w:color w:val="000000"/>
                        <w:sz w:val="20"/>
                        <w:szCs w:val="20"/>
                      </w:rPr>
                      <w:t>P-ISSN</w:t>
                    </w:r>
                    <w:r w:rsidRPr="00D03B7F">
                      <w:rPr>
                        <w:rFonts w:ascii="Arial" w:hAnsi="Arial" w:cs="Arial"/>
                        <w:color w:val="000000"/>
                        <w:sz w:val="20"/>
                        <w:szCs w:val="20"/>
                      </w:rPr>
                      <w:t xml:space="preserve"> : </w:t>
                    </w:r>
                    <w:proofErr w:type="spellStart"/>
                    <w:r w:rsidR="004758EA">
                      <w:rPr>
                        <w:rFonts w:ascii="Arial" w:eastAsia="Book Antiqua" w:hAnsi="Arial" w:cs="Arial"/>
                        <w:color w:val="000000"/>
                        <w:sz w:val="20"/>
                        <w:szCs w:val="20"/>
                        <w:lang w:val="en-US"/>
                      </w:rPr>
                      <w:t>xxxx</w:t>
                    </w:r>
                    <w:proofErr w:type="spellEnd"/>
                    <w:r w:rsidRPr="002A7BFC">
                      <w:rPr>
                        <w:rFonts w:ascii="Arial" w:eastAsia="Book Antiqua" w:hAnsi="Arial" w:cs="Arial"/>
                        <w:color w:val="000000"/>
                        <w:sz w:val="20"/>
                        <w:szCs w:val="20"/>
                      </w:rPr>
                      <w:t>-</w:t>
                    </w:r>
                    <w:proofErr w:type="spellStart"/>
                    <w:r w:rsidR="004758EA">
                      <w:rPr>
                        <w:rFonts w:ascii="Arial" w:eastAsia="Book Antiqua" w:hAnsi="Arial" w:cs="Arial"/>
                        <w:color w:val="000000"/>
                        <w:sz w:val="20"/>
                        <w:szCs w:val="20"/>
                        <w:lang w:val="en-US"/>
                      </w:rPr>
                      <w:t>xxxx</w:t>
                    </w:r>
                    <w:proofErr w:type="spellEnd"/>
                  </w:p>
                </w:txbxContent>
              </v:textbox>
            </v:shape>
          </w:pict>
        </mc:Fallback>
      </mc:AlternateContent>
    </w:r>
    <w:r w:rsidR="00B56D80" w:rsidRPr="00FE5344">
      <w:rPr>
        <w:rFonts w:ascii="Book Antiqua" w:eastAsia="Book Antiqua" w:hAnsi="Book Antiqua" w:cs="Book Antiqua"/>
        <w:b/>
        <w:color w:val="0070C0"/>
        <w:sz w:val="28"/>
        <w:szCs w:val="28"/>
        <w:lang w:val="en-US"/>
      </w:rPr>
      <w:t xml:space="preserve">Larisa </w:t>
    </w:r>
    <w:proofErr w:type="spellStart"/>
    <w:r w:rsidR="00B56D80" w:rsidRPr="00FE5344">
      <w:rPr>
        <w:rFonts w:ascii="Book Antiqua" w:eastAsia="Book Antiqua" w:hAnsi="Book Antiqua" w:cs="Book Antiqua"/>
        <w:b/>
        <w:color w:val="0070C0"/>
        <w:sz w:val="28"/>
        <w:szCs w:val="28"/>
        <w:lang w:val="en-US"/>
      </w:rPr>
      <w:t>Penelitian</w:t>
    </w:r>
    <w:proofErr w:type="spellEnd"/>
    <w:r w:rsidR="00B56D80" w:rsidRPr="00FE5344">
      <w:rPr>
        <w:rFonts w:ascii="Book Antiqua" w:eastAsia="Book Antiqua" w:hAnsi="Book Antiqua" w:cs="Book Antiqua"/>
        <w:b/>
        <w:color w:val="0070C0"/>
        <w:sz w:val="28"/>
        <w:szCs w:val="28"/>
        <w:lang w:val="en-US"/>
      </w:rPr>
      <w:t xml:space="preserve"> </w:t>
    </w:r>
    <w:proofErr w:type="spellStart"/>
    <w:r w:rsidR="00B56D80" w:rsidRPr="00FE5344">
      <w:rPr>
        <w:rFonts w:ascii="Book Antiqua" w:eastAsia="Book Antiqua" w:hAnsi="Book Antiqua" w:cs="Book Antiqua"/>
        <w:b/>
        <w:color w:val="0070C0"/>
        <w:sz w:val="28"/>
        <w:szCs w:val="28"/>
        <w:lang w:val="en-US"/>
      </w:rPr>
      <w:t>Multidisiplin</w:t>
    </w:r>
    <w:proofErr w:type="spellEnd"/>
  </w:p>
  <w:p w14:paraId="65D81D9D" w14:textId="3CF9D429" w:rsidR="00EE3FC3" w:rsidRPr="002A5FBA" w:rsidRDefault="00EE3FC3" w:rsidP="00EE3FC3">
    <w:pPr>
      <w:pBdr>
        <w:top w:val="nil"/>
        <w:left w:val="nil"/>
        <w:bottom w:val="nil"/>
        <w:right w:val="nil"/>
        <w:between w:val="nil"/>
      </w:pBdr>
      <w:spacing w:after="0" w:line="240" w:lineRule="auto"/>
      <w:rPr>
        <w:rFonts w:ascii="Book Antiqua" w:eastAsia="Book Antiqua" w:hAnsi="Book Antiqua" w:cs="Book Antiqua"/>
        <w:color w:val="000000" w:themeColor="text1"/>
      </w:rPr>
    </w:pPr>
    <w:r>
      <w:rPr>
        <w:rFonts w:ascii="Book Antiqua" w:eastAsia="Book Antiqua" w:hAnsi="Book Antiqua" w:cs="Book Antiqua"/>
        <w:color w:val="000000" w:themeColor="text1"/>
      </w:rPr>
      <w:tab/>
    </w:r>
    <w:r>
      <w:rPr>
        <w:rFonts w:ascii="Book Antiqua" w:eastAsia="Book Antiqua" w:hAnsi="Book Antiqua" w:cs="Book Antiqua"/>
        <w:color w:val="000000" w:themeColor="text1"/>
      </w:rPr>
      <w:tab/>
    </w:r>
    <w:r w:rsidRPr="002A5FBA">
      <w:rPr>
        <w:rFonts w:ascii="Book Antiqua" w:eastAsia="Book Antiqua" w:hAnsi="Book Antiqua" w:cs="Book Antiqua"/>
        <w:color w:val="000000" w:themeColor="text1"/>
      </w:rPr>
      <w:t xml:space="preserve">Volume </w:t>
    </w:r>
    <w:r w:rsidR="00C11CAA">
      <w:rPr>
        <w:rFonts w:ascii="Book Antiqua" w:eastAsia="Book Antiqua" w:hAnsi="Book Antiqua" w:cs="Book Antiqua"/>
        <w:color w:val="000000" w:themeColor="text1"/>
        <w:lang w:val="en-US"/>
      </w:rPr>
      <w:t>03</w:t>
    </w:r>
    <w:r w:rsidRPr="002A5FBA">
      <w:rPr>
        <w:rFonts w:ascii="Book Antiqua" w:eastAsia="Book Antiqua" w:hAnsi="Book Antiqua" w:cs="Book Antiqua"/>
        <w:color w:val="000000" w:themeColor="text1"/>
      </w:rPr>
      <w:t xml:space="preserve"> ; Nomor </w:t>
    </w:r>
    <w:r w:rsidR="008A30D1">
      <w:rPr>
        <w:rFonts w:ascii="Book Antiqua" w:eastAsia="Book Antiqua" w:hAnsi="Book Antiqua" w:cs="Book Antiqua"/>
        <w:color w:val="000000" w:themeColor="text1"/>
        <w:lang w:val="en-US"/>
      </w:rPr>
      <w:t>02</w:t>
    </w:r>
    <w:r w:rsidRPr="002A5FBA">
      <w:rPr>
        <w:rFonts w:ascii="Book Antiqua" w:eastAsia="Book Antiqua" w:hAnsi="Book Antiqua" w:cs="Book Antiqua"/>
        <w:color w:val="000000" w:themeColor="text1"/>
      </w:rPr>
      <w:t xml:space="preserve"> ; </w:t>
    </w:r>
    <w:r w:rsidR="008A30D1">
      <w:rPr>
        <w:rFonts w:ascii="Book Antiqua" w:eastAsia="Book Antiqua" w:hAnsi="Book Antiqua" w:cs="Book Antiqua"/>
        <w:color w:val="000000" w:themeColor="text1"/>
        <w:lang w:val="en-US"/>
      </w:rPr>
      <w:t>Agustus</w:t>
    </w:r>
    <w:r w:rsidRPr="002A5FBA">
      <w:rPr>
        <w:rFonts w:ascii="Book Antiqua" w:eastAsia="Book Antiqua" w:hAnsi="Book Antiqua" w:cs="Book Antiqua"/>
        <w:color w:val="000000" w:themeColor="text1"/>
      </w:rPr>
      <w:t xml:space="preserve"> </w:t>
    </w:r>
    <w:r>
      <w:rPr>
        <w:rFonts w:ascii="Book Antiqua" w:eastAsia="Book Antiqua" w:hAnsi="Book Antiqua" w:cs="Book Antiqua"/>
        <w:color w:val="000000" w:themeColor="text1"/>
        <w:lang w:val="en-US"/>
      </w:rPr>
      <w:t>20</w:t>
    </w:r>
    <w:r w:rsidR="008A30D1">
      <w:rPr>
        <w:rFonts w:ascii="Book Antiqua" w:eastAsia="Book Antiqua" w:hAnsi="Book Antiqua" w:cs="Book Antiqua"/>
        <w:color w:val="000000" w:themeColor="text1"/>
        <w:lang w:val="en-US"/>
      </w:rPr>
      <w:t>25</w:t>
    </w:r>
    <w:r w:rsidRPr="002A5FBA">
      <w:rPr>
        <w:rFonts w:ascii="Book Antiqua" w:eastAsia="Book Antiqua" w:hAnsi="Book Antiqua" w:cs="Book Antiqua"/>
        <w:color w:val="000000" w:themeColor="text1"/>
      </w:rPr>
      <w:t xml:space="preserve"> ; Page 0</w:t>
    </w:r>
    <w:r w:rsidR="00C11CAA">
      <w:rPr>
        <w:rFonts w:ascii="Book Antiqua" w:eastAsia="Book Antiqua" w:hAnsi="Book Antiqua" w:cs="Book Antiqua"/>
        <w:color w:val="000000" w:themeColor="text1"/>
      </w:rPr>
      <w:t>9</w:t>
    </w:r>
    <w:r w:rsidRPr="002A5FBA">
      <w:rPr>
        <w:rFonts w:ascii="Book Antiqua" w:eastAsia="Book Antiqua" w:hAnsi="Book Antiqua" w:cs="Book Antiqua"/>
        <w:color w:val="000000" w:themeColor="text1"/>
      </w:rPr>
      <w:t>-</w:t>
    </w:r>
    <w:r w:rsidR="008A30D1">
      <w:rPr>
        <w:rFonts w:ascii="Book Antiqua" w:eastAsia="Book Antiqua" w:hAnsi="Book Antiqua" w:cs="Book Antiqua"/>
        <w:color w:val="000000" w:themeColor="text1"/>
      </w:rPr>
      <w:t>16</w:t>
    </w:r>
  </w:p>
  <w:p w14:paraId="2EF503F3" w14:textId="7C780741" w:rsidR="00EE3FC3" w:rsidRPr="004758EA" w:rsidRDefault="00EE3FC3" w:rsidP="00EE3FC3">
    <w:pPr>
      <w:pBdr>
        <w:top w:val="nil"/>
        <w:left w:val="nil"/>
        <w:bottom w:val="nil"/>
        <w:right w:val="nil"/>
        <w:between w:val="nil"/>
      </w:pBdr>
      <w:spacing w:after="0" w:line="240" w:lineRule="auto"/>
      <w:rPr>
        <w:rFonts w:ascii="Arial" w:hAnsi="Arial" w:cs="Arial"/>
        <w:color w:val="000000"/>
        <w:sz w:val="20"/>
        <w:szCs w:val="20"/>
        <w:lang w:val="en-US"/>
      </w:rPr>
    </w:pPr>
    <w:r>
      <w:rPr>
        <w:rFonts w:ascii="Bodoni" w:eastAsia="Bodoni" w:hAnsi="Bodoni" w:cs="Bodoni"/>
        <w:color w:val="000000"/>
        <w:sz w:val="20"/>
        <w:szCs w:val="20"/>
      </w:rPr>
      <w:tab/>
    </w:r>
    <w:r>
      <w:rPr>
        <w:rFonts w:ascii="Bodoni" w:eastAsia="Bodoni" w:hAnsi="Bodoni" w:cs="Bodoni"/>
        <w:color w:val="000000"/>
        <w:sz w:val="20"/>
        <w:szCs w:val="20"/>
      </w:rPr>
      <w:tab/>
    </w:r>
    <w:proofErr w:type="gramStart"/>
    <w:r w:rsidRPr="00914F33">
      <w:rPr>
        <w:rFonts w:ascii="Arial" w:eastAsia="Bodoni" w:hAnsi="Arial" w:cs="Arial"/>
        <w:color w:val="000000"/>
        <w:sz w:val="20"/>
        <w:szCs w:val="20"/>
        <w:lang w:val="en-US"/>
      </w:rPr>
      <w:t>DOI</w:t>
    </w:r>
    <w:r w:rsidRPr="00914F33">
      <w:rPr>
        <w:rFonts w:ascii="Arial" w:hAnsi="Arial" w:cs="Arial"/>
        <w:color w:val="000000"/>
        <w:sz w:val="20"/>
        <w:szCs w:val="20"/>
      </w:rPr>
      <w:t xml:space="preserve"> :</w:t>
    </w:r>
    <w:proofErr w:type="gramEnd"/>
    <w:r w:rsidRPr="00914F33">
      <w:rPr>
        <w:rFonts w:ascii="Arial" w:hAnsi="Arial" w:cs="Arial"/>
        <w:color w:val="000000"/>
        <w:sz w:val="20"/>
        <w:szCs w:val="20"/>
      </w:rPr>
      <w:t xml:space="preserve"> </w:t>
    </w:r>
    <w:r w:rsidR="004758EA">
      <w:rPr>
        <w:rFonts w:ascii="Arial" w:eastAsia="Book Antiqua" w:hAnsi="Arial" w:cs="Arial"/>
        <w:color w:val="000000"/>
        <w:sz w:val="20"/>
        <w:szCs w:val="20"/>
        <w:lang w:val="en-US"/>
      </w:rPr>
      <w:t>…………………………………………………</w:t>
    </w:r>
  </w:p>
  <w:p w14:paraId="08A55B0C" w14:textId="3F141D79" w:rsidR="00EE3FC3" w:rsidRPr="00EA6C48" w:rsidRDefault="00EE3FC3" w:rsidP="00EE3FC3">
    <w:pPr>
      <w:pBdr>
        <w:top w:val="nil"/>
        <w:left w:val="nil"/>
        <w:bottom w:val="nil"/>
        <w:right w:val="nil"/>
        <w:between w:val="nil"/>
      </w:pBdr>
      <w:tabs>
        <w:tab w:val="center" w:pos="4819"/>
      </w:tabs>
      <w:spacing w:after="0" w:line="360" w:lineRule="auto"/>
      <w:ind w:firstLine="1440"/>
      <w:rPr>
        <w:rFonts w:ascii="Arial" w:eastAsia="Times New Roman" w:hAnsi="Arial" w:cs="Arial"/>
        <w:iCs/>
        <w:color w:val="0070C0"/>
        <w:sz w:val="20"/>
        <w:szCs w:val="20"/>
        <w:lang w:val="en-US"/>
      </w:rPr>
    </w:pPr>
    <w:r w:rsidRPr="00914F33">
      <w:rPr>
        <w:rFonts w:ascii="Arial" w:hAnsi="Arial" w:cs="Arial"/>
        <w:iCs/>
        <w:noProof/>
        <w:color w:val="0070C0"/>
        <w:lang w:val="en-US"/>
      </w:rPr>
      <mc:AlternateContent>
        <mc:Choice Requires="wps">
          <w:drawing>
            <wp:anchor distT="0" distB="0" distL="114300" distR="114300" simplePos="0" relativeHeight="251669504" behindDoc="0" locked="0" layoutInCell="1" allowOverlap="1" wp14:anchorId="28921BD1" wp14:editId="0841E663">
              <wp:simplePos x="0" y="0"/>
              <wp:positionH relativeFrom="column">
                <wp:posOffset>3810</wp:posOffset>
              </wp:positionH>
              <wp:positionV relativeFrom="paragraph">
                <wp:posOffset>164938</wp:posOffset>
              </wp:positionV>
              <wp:extent cx="61004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0044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676E10"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pt" to="480.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" strokecolor="black [3040]" strokeweight=".5pt"/>
          </w:pict>
        </mc:Fallback>
      </mc:AlternateContent>
    </w:r>
    <w:proofErr w:type="gramStart"/>
    <w:r w:rsidRPr="00914F33">
      <w:rPr>
        <w:rFonts w:ascii="Arial" w:eastAsia="Times New Roman" w:hAnsi="Arial" w:cs="Arial"/>
        <w:iCs/>
        <w:sz w:val="20"/>
        <w:szCs w:val="20"/>
        <w:lang w:val="en-US"/>
      </w:rPr>
      <w:t>WEB :</w:t>
    </w:r>
    <w:proofErr w:type="gramEnd"/>
    <w:r w:rsidRPr="00914F33">
      <w:rPr>
        <w:rFonts w:ascii="Arial" w:eastAsia="Times New Roman" w:hAnsi="Arial" w:cs="Arial"/>
        <w:iCs/>
        <w:sz w:val="20"/>
        <w:szCs w:val="20"/>
        <w:lang w:val="en-US"/>
      </w:rPr>
      <w:t xml:space="preserve"> </w:t>
    </w:r>
    <w:hyperlink r:id="rId2" w:history="1">
      <w:r w:rsidR="00EA6C48" w:rsidRPr="00310B0A">
        <w:rPr>
          <w:rStyle w:val="Hyperlink"/>
          <w:rFonts w:ascii="Arial" w:eastAsia="Times New Roman" w:hAnsi="Arial" w:cs="Arial"/>
          <w:iCs/>
          <w:sz w:val="20"/>
          <w:szCs w:val="20"/>
        </w:rPr>
        <w:t>http://ejournallarisa.academytlp.com/index.php/Penelitian</w:t>
      </w:r>
    </w:hyperlink>
    <w:r w:rsidR="00EA6C48">
      <w:rPr>
        <w:rFonts w:ascii="Arial" w:eastAsia="Times New Roman" w:hAnsi="Arial" w:cs="Arial"/>
        <w:iCs/>
        <w:sz w:val="20"/>
        <w:szCs w:val="20"/>
      </w:rPr>
      <w:t xml:space="preserve"> </w:t>
    </w:r>
  </w:p>
  <w:p w14:paraId="02FDF306" w14:textId="044B018C" w:rsidR="00636A33" w:rsidRPr="00297359" w:rsidRDefault="00636A33" w:rsidP="00297359">
    <w:pPr>
      <w:pStyle w:val="Header"/>
      <w:spacing w:after="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20B5" w14:textId="77777777" w:rsidR="00A13744" w:rsidRDefault="00A13744">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0B3"/>
    <w:multiLevelType w:val="hybridMultilevel"/>
    <w:tmpl w:val="52D4E7C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593636"/>
    <w:multiLevelType w:val="hybridMultilevel"/>
    <w:tmpl w:val="EBD6170E"/>
    <w:lvl w:ilvl="0" w:tplc="5AE68AF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6F21A4"/>
    <w:multiLevelType w:val="multilevel"/>
    <w:tmpl w:val="ACDCE18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6362361"/>
    <w:multiLevelType w:val="multilevel"/>
    <w:tmpl w:val="D86EA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9A0786A"/>
    <w:multiLevelType w:val="multilevel"/>
    <w:tmpl w:val="827AF51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1B3316"/>
    <w:multiLevelType w:val="hybridMultilevel"/>
    <w:tmpl w:val="2EA4AD36"/>
    <w:lvl w:ilvl="0" w:tplc="5AE68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D7E92"/>
    <w:multiLevelType w:val="hybridMultilevel"/>
    <w:tmpl w:val="52D4E7C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8C316E"/>
    <w:multiLevelType w:val="hybridMultilevel"/>
    <w:tmpl w:val="A386BDA4"/>
    <w:lvl w:ilvl="0" w:tplc="5AE68A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B403D"/>
    <w:multiLevelType w:val="multilevel"/>
    <w:tmpl w:val="386033DA"/>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5B563556"/>
    <w:multiLevelType w:val="multilevel"/>
    <w:tmpl w:val="D8DE381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5FF038B9"/>
    <w:multiLevelType w:val="hybridMultilevel"/>
    <w:tmpl w:val="A386BDA4"/>
    <w:lvl w:ilvl="0" w:tplc="5AE68A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D20E9"/>
    <w:multiLevelType w:val="hybridMultilevel"/>
    <w:tmpl w:val="95EE3F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5C7E9F"/>
    <w:multiLevelType w:val="hybridMultilevel"/>
    <w:tmpl w:val="6D861E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242537">
    <w:abstractNumId w:val="9"/>
  </w:num>
  <w:num w:numId="2" w16cid:durableId="1459032450">
    <w:abstractNumId w:val="3"/>
  </w:num>
  <w:num w:numId="3" w16cid:durableId="637078417">
    <w:abstractNumId w:val="2"/>
  </w:num>
  <w:num w:numId="4" w16cid:durableId="260340677">
    <w:abstractNumId w:val="4"/>
  </w:num>
  <w:num w:numId="5" w16cid:durableId="81414083">
    <w:abstractNumId w:val="8"/>
  </w:num>
  <w:num w:numId="6" w16cid:durableId="1855148534">
    <w:abstractNumId w:val="11"/>
  </w:num>
  <w:num w:numId="7" w16cid:durableId="1807234627">
    <w:abstractNumId w:val="12"/>
  </w:num>
  <w:num w:numId="8" w16cid:durableId="211968523">
    <w:abstractNumId w:val="1"/>
  </w:num>
  <w:num w:numId="9" w16cid:durableId="2038237506">
    <w:abstractNumId w:val="6"/>
  </w:num>
  <w:num w:numId="10" w16cid:durableId="478041695">
    <w:abstractNumId w:val="5"/>
  </w:num>
  <w:num w:numId="11" w16cid:durableId="557278522">
    <w:abstractNumId w:val="0"/>
  </w:num>
  <w:num w:numId="12" w16cid:durableId="2135906250">
    <w:abstractNumId w:val="7"/>
  </w:num>
  <w:num w:numId="13" w16cid:durableId="737824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44"/>
    <w:rsid w:val="00003FED"/>
    <w:rsid w:val="00012B4D"/>
    <w:rsid w:val="00015125"/>
    <w:rsid w:val="00022D40"/>
    <w:rsid w:val="000660F6"/>
    <w:rsid w:val="00072EAC"/>
    <w:rsid w:val="00076DDB"/>
    <w:rsid w:val="000845FD"/>
    <w:rsid w:val="00087DF9"/>
    <w:rsid w:val="000D0D94"/>
    <w:rsid w:val="000E0412"/>
    <w:rsid w:val="000E7FCE"/>
    <w:rsid w:val="00106718"/>
    <w:rsid w:val="0011622F"/>
    <w:rsid w:val="00193B48"/>
    <w:rsid w:val="001D41BD"/>
    <w:rsid w:val="001F3DAE"/>
    <w:rsid w:val="00220F84"/>
    <w:rsid w:val="002268B8"/>
    <w:rsid w:val="00234237"/>
    <w:rsid w:val="00235B1E"/>
    <w:rsid w:val="0025331A"/>
    <w:rsid w:val="00273E7B"/>
    <w:rsid w:val="00275666"/>
    <w:rsid w:val="0028002A"/>
    <w:rsid w:val="00293670"/>
    <w:rsid w:val="00297359"/>
    <w:rsid w:val="002A5FBA"/>
    <w:rsid w:val="002F5ED9"/>
    <w:rsid w:val="00354AEF"/>
    <w:rsid w:val="00355B01"/>
    <w:rsid w:val="00357444"/>
    <w:rsid w:val="003771DF"/>
    <w:rsid w:val="00391753"/>
    <w:rsid w:val="003A77CD"/>
    <w:rsid w:val="003D10E6"/>
    <w:rsid w:val="003E6F70"/>
    <w:rsid w:val="00404AEF"/>
    <w:rsid w:val="00426810"/>
    <w:rsid w:val="004758EA"/>
    <w:rsid w:val="004B44C2"/>
    <w:rsid w:val="004D63F1"/>
    <w:rsid w:val="004F38F5"/>
    <w:rsid w:val="00524A02"/>
    <w:rsid w:val="00535CF5"/>
    <w:rsid w:val="00535D09"/>
    <w:rsid w:val="00556561"/>
    <w:rsid w:val="00572943"/>
    <w:rsid w:val="00587ECF"/>
    <w:rsid w:val="005D7419"/>
    <w:rsid w:val="0062414E"/>
    <w:rsid w:val="00636A33"/>
    <w:rsid w:val="00647E32"/>
    <w:rsid w:val="00650DEB"/>
    <w:rsid w:val="0066623D"/>
    <w:rsid w:val="00672616"/>
    <w:rsid w:val="00684A09"/>
    <w:rsid w:val="00695351"/>
    <w:rsid w:val="006C577C"/>
    <w:rsid w:val="006D274F"/>
    <w:rsid w:val="006D4622"/>
    <w:rsid w:val="00700652"/>
    <w:rsid w:val="00706E48"/>
    <w:rsid w:val="00713CA5"/>
    <w:rsid w:val="00764FC7"/>
    <w:rsid w:val="00767F5B"/>
    <w:rsid w:val="007B4D31"/>
    <w:rsid w:val="007B781A"/>
    <w:rsid w:val="00830B5B"/>
    <w:rsid w:val="00863494"/>
    <w:rsid w:val="00877621"/>
    <w:rsid w:val="008A30D1"/>
    <w:rsid w:val="008F1DE8"/>
    <w:rsid w:val="008F4B94"/>
    <w:rsid w:val="008F6030"/>
    <w:rsid w:val="00940545"/>
    <w:rsid w:val="009427C5"/>
    <w:rsid w:val="0094281F"/>
    <w:rsid w:val="009C23C1"/>
    <w:rsid w:val="009D2E43"/>
    <w:rsid w:val="009F02A8"/>
    <w:rsid w:val="009F6EFD"/>
    <w:rsid w:val="00A115C2"/>
    <w:rsid w:val="00A13744"/>
    <w:rsid w:val="00A35840"/>
    <w:rsid w:val="00A4083F"/>
    <w:rsid w:val="00A42560"/>
    <w:rsid w:val="00A650C7"/>
    <w:rsid w:val="00AC3CB3"/>
    <w:rsid w:val="00AC43D6"/>
    <w:rsid w:val="00AD7C6C"/>
    <w:rsid w:val="00AE4D65"/>
    <w:rsid w:val="00B00270"/>
    <w:rsid w:val="00B56D80"/>
    <w:rsid w:val="00B7201F"/>
    <w:rsid w:val="00B77E95"/>
    <w:rsid w:val="00B979EE"/>
    <w:rsid w:val="00BD2890"/>
    <w:rsid w:val="00BE0549"/>
    <w:rsid w:val="00BF3961"/>
    <w:rsid w:val="00C11CAA"/>
    <w:rsid w:val="00C36A3D"/>
    <w:rsid w:val="00CA4EFB"/>
    <w:rsid w:val="00CB7DC6"/>
    <w:rsid w:val="00CC3466"/>
    <w:rsid w:val="00CC5E32"/>
    <w:rsid w:val="00CD0576"/>
    <w:rsid w:val="00D22586"/>
    <w:rsid w:val="00D3509F"/>
    <w:rsid w:val="00D57203"/>
    <w:rsid w:val="00D909A8"/>
    <w:rsid w:val="00E0712D"/>
    <w:rsid w:val="00E11D5B"/>
    <w:rsid w:val="00E13189"/>
    <w:rsid w:val="00EA6C48"/>
    <w:rsid w:val="00EE3FC3"/>
    <w:rsid w:val="00F1248B"/>
    <w:rsid w:val="00F20FF0"/>
    <w:rsid w:val="00F40655"/>
    <w:rsid w:val="00F5102D"/>
    <w:rsid w:val="00F601DC"/>
    <w:rsid w:val="00FA5399"/>
    <w:rsid w:val="00FB4D24"/>
    <w:rsid w:val="00FC3262"/>
    <w:rsid w:val="00FE5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1F87C"/>
  <w15:docId w15:val="{2CFFAA7B-20B7-4C6D-B488-2F16EDC5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rPr>
      <w:rFonts w:asciiTheme="minorHAnsi" w:hAnsiTheme="minorHAnsi"/>
    </w:rPr>
  </w:style>
  <w:style w:type="paragraph" w:styleId="Heading1">
    <w:name w:val="heading 1"/>
    <w:next w:val="Normal"/>
    <w:link w:val="Heading1Char"/>
    <w:uiPriority w:val="9"/>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qFormat/>
    <w:rsid w:val="00FA58E8"/>
    <w:pPr>
      <w:ind w:left="720"/>
      <w:contextualSpacing/>
    </w:pPr>
  </w:style>
  <w:style w:type="character" w:customStyle="1" w:styleId="ListParagraphChar">
    <w:name w:val="List Paragraph Char"/>
    <w:link w:val="ListParagraph"/>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styleId="PlainTable2">
    <w:name w:val="Plain Table 2"/>
    <w:basedOn w:val="Table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0268A3"/>
    <w:rPr>
      <w:color w:val="605E5C"/>
      <w:shd w:val="clear" w:color="auto" w:fill="E1DFDD"/>
    </w:r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paragraph" w:styleId="Bibliography">
    <w:name w:val="Bibliography"/>
    <w:basedOn w:val="Normal"/>
    <w:next w:val="Normal"/>
    <w:uiPriority w:val="37"/>
    <w:unhideWhenUsed/>
    <w:rsid w:val="00556561"/>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7515">
      <w:bodyDiv w:val="1"/>
      <w:marLeft w:val="0"/>
      <w:marRight w:val="0"/>
      <w:marTop w:val="0"/>
      <w:marBottom w:val="0"/>
      <w:divBdr>
        <w:top w:val="none" w:sz="0" w:space="0" w:color="auto"/>
        <w:left w:val="none" w:sz="0" w:space="0" w:color="auto"/>
        <w:bottom w:val="none" w:sz="0" w:space="0" w:color="auto"/>
        <w:right w:val="none" w:sz="0" w:space="0" w:color="auto"/>
      </w:divBdr>
    </w:div>
    <w:div w:id="470635384">
      <w:bodyDiv w:val="1"/>
      <w:marLeft w:val="0"/>
      <w:marRight w:val="0"/>
      <w:marTop w:val="0"/>
      <w:marBottom w:val="0"/>
      <w:divBdr>
        <w:top w:val="none" w:sz="0" w:space="0" w:color="auto"/>
        <w:left w:val="none" w:sz="0" w:space="0" w:color="auto"/>
        <w:bottom w:val="none" w:sz="0" w:space="0" w:color="auto"/>
        <w:right w:val="none" w:sz="0" w:space="0" w:color="auto"/>
      </w:divBdr>
    </w:div>
    <w:div w:id="1464425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awvicky.hdy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1ikhlasulimdad33@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ejournallarisa.academytlp.com/index.php/Penelitian"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mXHzm+TW4zypU0NbXFsuyUc1dQ==">AMUW2mUA8v7mKDUcj/81MJ5V5t4W6mr0kt/FBe8fo0hTnxo9CeHGBnVt+yuDp/sz0HsFOpNZ9LVuh3FNZxD0d1MyWDZbwEkzgOx6X0MS/UJpq+KHdIfbVKZXKpHituRX4gEnn+Pwe8uE</go:docsCustomData>
</go:gDocsCustomXmlDataStorage>
</file>

<file path=customXml/itemProps1.xml><?xml version="1.0" encoding="utf-8"?>
<ds:datastoreItem xmlns:ds="http://schemas.openxmlformats.org/officeDocument/2006/customXml" ds:itemID="{C4C0E4D4-682C-4B69-84AC-29302E1DA9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5398</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dc:creator>
  <cp:lastModifiedBy>Sandy Vikki</cp:lastModifiedBy>
  <cp:revision>5</cp:revision>
  <dcterms:created xsi:type="dcterms:W3CDTF">2025-06-17T15:37:00Z</dcterms:created>
  <dcterms:modified xsi:type="dcterms:W3CDTF">2025-08-07T16:33:00Z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638c5305-011a-3b70-b51e-4ece9225627d</vt:lpwstr>
  </property>
  <property fmtid="{D5CDD505-2E9C-101B-9397-08002B2CF9AE}" pid="5" name="ZOTERO_PREF_1">
    <vt:lpwstr>&lt;data data-version="3" zotero-version="7.0.15"&gt;&lt;session id="xyWAHXHN"/&gt;&lt;style id="http://www.zotero.org/styles/apa" locale="id-ID" hasBibliography="1" bibliographyStyleHasBeenSet="1"/&gt;&lt;prefs&gt;&lt;pref name="fieldType" value="Field"/&gt;&lt;/prefs&gt;&lt;/data&gt;</vt:lpwstr>
  </property>
</Properties>
</file>